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1F" w:rsidRPr="00C62F60" w:rsidRDefault="00C62F60" w:rsidP="00F948A5">
      <w:pPr>
        <w:ind w:left="708" w:firstLine="708"/>
        <w:rPr>
          <w:rFonts w:ascii="Verdana" w:hAnsi="Verdana"/>
          <w:caps/>
          <w:outline/>
          <w:color w:val="000000"/>
          <w:sz w:val="96"/>
          <w:lang w:val="en-GB"/>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Verdana" w:hAnsi="Verdana"/>
          <w:caps/>
          <w:noProof/>
          <w:sz w:val="96"/>
          <w:lang w:val="fr-CH" w:eastAsia="fr-CH"/>
        </w:rPr>
        <w:drawing>
          <wp:inline distT="0" distB="0" distL="0" distR="0">
            <wp:extent cx="1190625" cy="1543050"/>
            <wp:effectExtent l="0" t="0" r="9525" b="0"/>
            <wp:docPr id="3" name="Image 3" descr="K:\ACRE - bureau\EXPLOTACION del ACRE\VistaPrint\Images\Logo Acre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CRE - bureau\EXPLOTACION del ACRE\VistaPrint\Images\Logo Acre n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543050"/>
                    </a:xfrm>
                    <a:prstGeom prst="rect">
                      <a:avLst/>
                    </a:prstGeom>
                    <a:noFill/>
                    <a:ln>
                      <a:noFill/>
                    </a:ln>
                  </pic:spPr>
                </pic:pic>
              </a:graphicData>
            </a:graphic>
          </wp:inline>
        </w:drawing>
      </w:r>
      <w:proofErr w:type="gramStart"/>
      <w:r w:rsidR="00B74D1F" w:rsidRPr="00C62F60">
        <w:rPr>
          <w:rFonts w:ascii="Verdana" w:hAnsi="Verdana"/>
          <w:b/>
          <w:bCs/>
          <w:caps/>
          <w:sz w:val="96"/>
          <w:lang w:val="en-GB"/>
          <w14:shadow w14:blurRad="50800" w14:dist="38100" w14:dir="2700000" w14:sx="100000" w14:sy="100000" w14:kx="0" w14:ky="0" w14:algn="tl">
            <w14:srgbClr w14:val="000000">
              <w14:alpha w14:val="60000"/>
            </w14:srgbClr>
          </w14:shadow>
        </w:rPr>
        <w:t>A.C.R.E.</w:t>
      </w:r>
      <w:proofErr w:type="gramEnd"/>
    </w:p>
    <w:p w:rsidR="00841CC4" w:rsidRDefault="00841CC4">
      <w:pPr>
        <w:jc w:val="center"/>
        <w:rPr>
          <w:rFonts w:ascii="Verdana" w:hAnsi="Verdana"/>
          <w:b/>
          <w:bCs/>
          <w:sz w:val="28"/>
          <w:szCs w:val="28"/>
          <w:lang w:val="en-GB"/>
        </w:rPr>
      </w:pPr>
    </w:p>
    <w:p w:rsidR="00841CC4" w:rsidRDefault="00B74D1F">
      <w:pPr>
        <w:jc w:val="center"/>
        <w:rPr>
          <w:rFonts w:ascii="Verdana" w:hAnsi="Verdana"/>
          <w:b/>
          <w:bCs/>
          <w:sz w:val="28"/>
          <w:szCs w:val="28"/>
        </w:rPr>
      </w:pPr>
      <w:proofErr w:type="spellStart"/>
      <w:r w:rsidRPr="00841CC4">
        <w:rPr>
          <w:rFonts w:ascii="Verdana" w:hAnsi="Verdana"/>
          <w:b/>
          <w:bCs/>
          <w:sz w:val="28"/>
          <w:szCs w:val="28"/>
          <w:lang w:val="en-GB"/>
        </w:rPr>
        <w:t>Asociación</w:t>
      </w:r>
      <w:proofErr w:type="spellEnd"/>
      <w:r w:rsidRPr="00841CC4">
        <w:rPr>
          <w:rFonts w:ascii="Verdana" w:hAnsi="Verdana"/>
          <w:b/>
          <w:bCs/>
          <w:sz w:val="28"/>
          <w:szCs w:val="28"/>
          <w:lang w:val="en-GB"/>
        </w:rPr>
        <w:t xml:space="preserve"> Cultural</w:t>
      </w:r>
      <w:r w:rsidRPr="00841CC4">
        <w:rPr>
          <w:rFonts w:ascii="Verdana" w:hAnsi="Verdana"/>
          <w:b/>
          <w:bCs/>
          <w:sz w:val="28"/>
          <w:szCs w:val="28"/>
        </w:rPr>
        <w:t xml:space="preserve"> Recreativa Española de </w:t>
      </w:r>
    </w:p>
    <w:p w:rsidR="00841CC4" w:rsidRDefault="00841CC4">
      <w:pPr>
        <w:jc w:val="center"/>
        <w:rPr>
          <w:rFonts w:ascii="Verdana" w:hAnsi="Verdana"/>
          <w:b/>
          <w:bCs/>
          <w:sz w:val="28"/>
          <w:szCs w:val="28"/>
        </w:rPr>
      </w:pPr>
    </w:p>
    <w:p w:rsidR="00B74D1F" w:rsidRPr="00841CC4" w:rsidRDefault="00B74D1F">
      <w:pPr>
        <w:jc w:val="center"/>
        <w:rPr>
          <w:rFonts w:ascii="Verdana" w:hAnsi="Verdana"/>
          <w:b/>
          <w:bCs/>
          <w:sz w:val="28"/>
          <w:szCs w:val="28"/>
        </w:rPr>
      </w:pPr>
      <w:proofErr w:type="spellStart"/>
      <w:r w:rsidRPr="00841CC4">
        <w:rPr>
          <w:rFonts w:ascii="Verdana" w:hAnsi="Verdana"/>
          <w:b/>
          <w:bCs/>
          <w:sz w:val="28"/>
          <w:szCs w:val="28"/>
        </w:rPr>
        <w:t>Courtepin</w:t>
      </w:r>
      <w:proofErr w:type="spellEnd"/>
    </w:p>
    <w:p w:rsidR="00B74D1F" w:rsidRDefault="00B74D1F">
      <w:pPr>
        <w:jc w:val="center"/>
        <w:rPr>
          <w:rFonts w:ascii="Verdana" w:hAnsi="Verdana"/>
          <w:b/>
          <w:bCs/>
          <w:sz w:val="20"/>
        </w:rPr>
      </w:pPr>
    </w:p>
    <w:p w:rsidR="00B74D1F" w:rsidRDefault="00B74D1F">
      <w:pPr>
        <w:jc w:val="center"/>
        <w:rPr>
          <w:rFonts w:ascii="Verdana" w:hAnsi="Verdana"/>
          <w:b/>
          <w:bCs/>
          <w:sz w:val="20"/>
        </w:rPr>
      </w:pPr>
    </w:p>
    <w:p w:rsidR="00B74D1F" w:rsidRDefault="00B74D1F">
      <w:pPr>
        <w:jc w:val="center"/>
        <w:rPr>
          <w:rFonts w:ascii="Verdana" w:hAnsi="Verdana"/>
          <w:b/>
          <w:bCs/>
          <w:sz w:val="20"/>
        </w:rPr>
      </w:pPr>
    </w:p>
    <w:p w:rsidR="00B74D1F" w:rsidRDefault="00B74D1F">
      <w:pPr>
        <w:jc w:val="center"/>
        <w:rPr>
          <w:rFonts w:ascii="Verdana" w:hAnsi="Verdana"/>
          <w:b/>
          <w:bCs/>
          <w:sz w:val="20"/>
        </w:rPr>
      </w:pPr>
    </w:p>
    <w:p w:rsidR="00B74D1F" w:rsidRDefault="00B74D1F">
      <w:pPr>
        <w:jc w:val="center"/>
        <w:rPr>
          <w:rFonts w:ascii="Verdana" w:hAnsi="Verdana"/>
          <w:b/>
          <w:bCs/>
          <w:sz w:val="20"/>
        </w:rPr>
      </w:pPr>
    </w:p>
    <w:tbl>
      <w:tblPr>
        <w:tblW w:w="0" w:type="auto"/>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9212"/>
      </w:tblGrid>
      <w:tr w:rsidR="00B74D1F">
        <w:trPr>
          <w:jc w:val="center"/>
        </w:trPr>
        <w:tc>
          <w:tcPr>
            <w:tcW w:w="9212" w:type="dxa"/>
            <w:vAlign w:val="center"/>
          </w:tcPr>
          <w:p w:rsidR="00B74D1F" w:rsidRDefault="00B74D1F">
            <w:pPr>
              <w:jc w:val="center"/>
              <w:rPr>
                <w:rFonts w:ascii="Verdana" w:hAnsi="Verdana"/>
                <w:b/>
                <w:bCs/>
                <w:sz w:val="20"/>
              </w:rPr>
            </w:pPr>
          </w:p>
          <w:p w:rsidR="00B74D1F" w:rsidRPr="00022B09" w:rsidRDefault="00B74D1F">
            <w:pPr>
              <w:jc w:val="center"/>
              <w:rPr>
                <w:rFonts w:ascii="Castellar" w:hAnsi="Castellar"/>
                <w:b/>
                <w:bCs/>
                <w:i/>
                <w:iCs/>
                <w:sz w:val="72"/>
                <w:szCs w:val="72"/>
                <w14:shadow w14:blurRad="50800" w14:dist="38100" w14:dir="2700000" w14:sx="100000" w14:sy="100000" w14:kx="0" w14:ky="0" w14:algn="tl">
                  <w14:srgbClr w14:val="000000">
                    <w14:alpha w14:val="60000"/>
                  </w14:srgbClr>
                </w14:shadow>
              </w:rPr>
            </w:pPr>
            <w:r w:rsidRPr="00022B09">
              <w:rPr>
                <w:rFonts w:ascii="Castellar" w:hAnsi="Castellar"/>
                <w:b/>
                <w:bCs/>
                <w:i/>
                <w:iCs/>
                <w:sz w:val="72"/>
                <w:szCs w:val="72"/>
                <w14:shadow w14:blurRad="50800" w14:dist="38100" w14:dir="2700000" w14:sx="100000" w14:sy="100000" w14:kx="0" w14:ky="0" w14:algn="tl">
                  <w14:srgbClr w14:val="000000">
                    <w14:alpha w14:val="60000"/>
                  </w14:srgbClr>
                </w14:shadow>
              </w:rPr>
              <w:t>ESTATUTOS</w:t>
            </w:r>
          </w:p>
          <w:p w:rsidR="00B74D1F" w:rsidRPr="00022B09" w:rsidRDefault="00B74D1F">
            <w:pPr>
              <w:jc w:val="center"/>
              <w:rPr>
                <w:rFonts w:ascii="Castellar" w:hAnsi="Castellar"/>
                <w:b/>
                <w:bCs/>
                <w:i/>
                <w:iCs/>
                <w:sz w:val="72"/>
                <w:szCs w:val="72"/>
                <w14:shadow w14:blurRad="50800" w14:dist="38100" w14:dir="2700000" w14:sx="100000" w14:sy="100000" w14:kx="0" w14:ky="0" w14:algn="tl">
                  <w14:srgbClr w14:val="000000">
                    <w14:alpha w14:val="60000"/>
                  </w14:srgbClr>
                </w14:shadow>
              </w:rPr>
            </w:pPr>
            <w:r w:rsidRPr="00022B09">
              <w:rPr>
                <w:rFonts w:ascii="Castellar" w:hAnsi="Castellar"/>
                <w:b/>
                <w:bCs/>
                <w:i/>
                <w:iCs/>
                <w:sz w:val="72"/>
                <w:szCs w:val="72"/>
                <w14:shadow w14:blurRad="50800" w14:dist="38100" w14:dir="2700000" w14:sx="100000" w14:sy="100000" w14:kx="0" w14:ky="0" w14:algn="tl">
                  <w14:srgbClr w14:val="000000">
                    <w14:alpha w14:val="60000"/>
                  </w14:srgbClr>
                </w14:shadow>
              </w:rPr>
              <w:t>GENERALES</w:t>
            </w:r>
          </w:p>
          <w:p w:rsidR="00B74D1F" w:rsidRDefault="00B74D1F">
            <w:pPr>
              <w:jc w:val="center"/>
              <w:rPr>
                <w:rFonts w:ascii="Verdana" w:hAnsi="Verdana"/>
                <w:b/>
                <w:bCs/>
                <w:sz w:val="20"/>
              </w:rPr>
            </w:pPr>
          </w:p>
        </w:tc>
      </w:tr>
    </w:tbl>
    <w:p w:rsidR="00B74D1F" w:rsidRDefault="00B74D1F">
      <w:pPr>
        <w:jc w:val="both"/>
        <w:rPr>
          <w:rFonts w:ascii="Verdana" w:hAnsi="Verdana"/>
          <w:b/>
          <w:bCs/>
          <w:sz w:val="20"/>
        </w:rPr>
      </w:pPr>
    </w:p>
    <w:p w:rsidR="00C420F6" w:rsidRDefault="00C420F6">
      <w:pPr>
        <w:jc w:val="both"/>
        <w:rPr>
          <w:rFonts w:ascii="Verdana" w:hAnsi="Verdana"/>
          <w:b/>
          <w:bCs/>
          <w:sz w:val="20"/>
        </w:rPr>
      </w:pPr>
    </w:p>
    <w:p w:rsidR="00945499" w:rsidRDefault="00945499">
      <w:pPr>
        <w:jc w:val="both"/>
        <w:rPr>
          <w:rFonts w:ascii="Verdana" w:hAnsi="Verdana"/>
          <w:b/>
          <w:bCs/>
          <w:sz w:val="20"/>
        </w:rPr>
      </w:pPr>
    </w:p>
    <w:p w:rsidR="00F948A5" w:rsidRDefault="00F948A5">
      <w:pPr>
        <w:jc w:val="both"/>
        <w:rPr>
          <w:rFonts w:ascii="Verdana" w:hAnsi="Verdana"/>
          <w:b/>
          <w:bCs/>
          <w:sz w:val="20"/>
        </w:rPr>
      </w:pPr>
    </w:p>
    <w:p w:rsidR="006C4DD8" w:rsidRDefault="006C4DD8">
      <w:pPr>
        <w:jc w:val="both"/>
        <w:rPr>
          <w:rFonts w:ascii="Verdana" w:hAnsi="Verdana"/>
          <w:b/>
          <w:bCs/>
          <w:sz w:val="20"/>
        </w:rPr>
      </w:pPr>
    </w:p>
    <w:p w:rsidR="006C4DD8" w:rsidRDefault="006C4DD8">
      <w:pPr>
        <w:jc w:val="both"/>
        <w:rPr>
          <w:rFonts w:ascii="Verdana" w:hAnsi="Verdana"/>
          <w:b/>
          <w:bCs/>
          <w:sz w:val="20"/>
        </w:rPr>
      </w:pPr>
    </w:p>
    <w:p w:rsidR="006C4DD8" w:rsidRDefault="006C4DD8">
      <w:pPr>
        <w:jc w:val="both"/>
        <w:rPr>
          <w:rFonts w:ascii="Verdana" w:hAnsi="Verdana"/>
          <w:b/>
          <w:bCs/>
          <w:sz w:val="20"/>
        </w:rPr>
      </w:pPr>
    </w:p>
    <w:p w:rsidR="00841CC4" w:rsidRDefault="00841CC4">
      <w:pPr>
        <w:jc w:val="both"/>
        <w:rPr>
          <w:rFonts w:ascii="Verdana" w:hAnsi="Verdana"/>
          <w:b/>
          <w:bCs/>
          <w:sz w:val="20"/>
        </w:rPr>
      </w:pPr>
    </w:p>
    <w:p w:rsidR="00782947" w:rsidRDefault="00782947">
      <w:pPr>
        <w:jc w:val="both"/>
        <w:rPr>
          <w:rFonts w:ascii="Verdana" w:hAnsi="Verdana"/>
          <w:b/>
          <w:bCs/>
          <w:sz w:val="20"/>
        </w:rPr>
      </w:pPr>
    </w:p>
    <w:p w:rsidR="00945499" w:rsidRDefault="00945499">
      <w:pPr>
        <w:jc w:val="both"/>
        <w:rPr>
          <w:rFonts w:ascii="Verdana" w:hAnsi="Verdana"/>
          <w:b/>
          <w:bCs/>
          <w:sz w:val="20"/>
        </w:rPr>
      </w:pPr>
    </w:p>
    <w:p w:rsidR="00945499" w:rsidRDefault="00945499">
      <w:pPr>
        <w:jc w:val="both"/>
        <w:rPr>
          <w:rFonts w:ascii="Verdana" w:hAnsi="Verdana"/>
          <w:b/>
          <w:bCs/>
          <w:sz w:val="20"/>
        </w:rPr>
      </w:pPr>
    </w:p>
    <w:p w:rsidR="00B74D1F" w:rsidRDefault="00B74D1F">
      <w:pPr>
        <w:jc w:val="both"/>
        <w:rPr>
          <w:rFonts w:ascii="Verdana" w:hAnsi="Verdana"/>
          <w:b/>
          <w:bCs/>
        </w:rPr>
      </w:pPr>
      <w:r>
        <w:rPr>
          <w:rFonts w:ascii="Verdana" w:hAnsi="Verdana"/>
          <w:b/>
          <w:bCs/>
        </w:rPr>
        <w:t>Artículo 1: Constitución y régimen jurídico</w:t>
      </w:r>
      <w:r>
        <w:rPr>
          <w:rFonts w:ascii="Verdana" w:hAnsi="Verdana"/>
          <w:b/>
          <w:bCs/>
        </w:rPr>
        <w:tab/>
        <w:t>p. 1</w:t>
      </w:r>
    </w:p>
    <w:p w:rsidR="00B74D1F" w:rsidRDefault="00B74D1F">
      <w:pPr>
        <w:jc w:val="both"/>
        <w:rPr>
          <w:rFonts w:ascii="Verdana" w:hAnsi="Verdana"/>
          <w:b/>
          <w:bCs/>
        </w:rPr>
      </w:pPr>
      <w:r>
        <w:rPr>
          <w:rFonts w:ascii="Verdana" w:hAnsi="Verdana"/>
          <w:b/>
          <w:bCs/>
        </w:rPr>
        <w:t>Artículo 2: Objetivos</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p. 1</w:t>
      </w:r>
    </w:p>
    <w:p w:rsidR="00B74D1F" w:rsidRDefault="00B74D1F">
      <w:pPr>
        <w:jc w:val="both"/>
        <w:rPr>
          <w:rFonts w:ascii="Verdana" w:hAnsi="Verdana"/>
          <w:b/>
          <w:bCs/>
        </w:rPr>
      </w:pPr>
      <w:r>
        <w:rPr>
          <w:rFonts w:ascii="Verdana" w:hAnsi="Verdana"/>
          <w:b/>
          <w:bCs/>
        </w:rPr>
        <w:t>Artículo 3: Asamblea General</w:t>
      </w:r>
      <w:r>
        <w:rPr>
          <w:rFonts w:ascii="Verdana" w:hAnsi="Verdana"/>
          <w:b/>
          <w:bCs/>
        </w:rPr>
        <w:tab/>
      </w:r>
      <w:r>
        <w:rPr>
          <w:rFonts w:ascii="Verdana" w:hAnsi="Verdana"/>
          <w:b/>
          <w:bCs/>
        </w:rPr>
        <w:tab/>
      </w:r>
      <w:r>
        <w:rPr>
          <w:rFonts w:ascii="Verdana" w:hAnsi="Verdana"/>
          <w:b/>
          <w:bCs/>
        </w:rPr>
        <w:tab/>
      </w:r>
      <w:r>
        <w:rPr>
          <w:rFonts w:ascii="Verdana" w:hAnsi="Verdana"/>
          <w:b/>
          <w:bCs/>
        </w:rPr>
        <w:tab/>
        <w:t>p. 1</w:t>
      </w:r>
    </w:p>
    <w:p w:rsidR="00B74D1F" w:rsidRDefault="00B74D1F">
      <w:pPr>
        <w:jc w:val="both"/>
        <w:rPr>
          <w:rFonts w:ascii="Verdana" w:hAnsi="Verdana"/>
          <w:b/>
          <w:bCs/>
        </w:rPr>
      </w:pPr>
      <w:r>
        <w:rPr>
          <w:rFonts w:ascii="Verdana" w:hAnsi="Verdana"/>
          <w:b/>
          <w:bCs/>
        </w:rPr>
        <w:t>Artículo 4: Junta Directiva</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pp. 2-4</w:t>
      </w:r>
    </w:p>
    <w:p w:rsidR="00B74D1F" w:rsidRDefault="00B74D1F">
      <w:pPr>
        <w:pStyle w:val="Titre1"/>
        <w:jc w:val="both"/>
      </w:pPr>
      <w:r>
        <w:t>Artículo 5: Socios</w:t>
      </w:r>
      <w:r>
        <w:tab/>
      </w:r>
      <w:r>
        <w:tab/>
      </w:r>
      <w:r>
        <w:tab/>
      </w:r>
      <w:r>
        <w:tab/>
      </w:r>
      <w:r>
        <w:tab/>
      </w:r>
      <w:r>
        <w:tab/>
        <w:t>pp. 4-5</w:t>
      </w:r>
    </w:p>
    <w:p w:rsidR="00B74D1F" w:rsidRDefault="00B74D1F">
      <w:pPr>
        <w:pStyle w:val="Titre1"/>
        <w:jc w:val="both"/>
      </w:pPr>
      <w:r>
        <w:t>Artículo 6: Medios</w:t>
      </w:r>
      <w:r>
        <w:tab/>
      </w:r>
      <w:r>
        <w:tab/>
      </w:r>
      <w:r>
        <w:tab/>
      </w:r>
      <w:r>
        <w:tab/>
      </w:r>
      <w:r>
        <w:tab/>
      </w:r>
      <w:r>
        <w:tab/>
        <w:t>p. 5</w:t>
      </w:r>
    </w:p>
    <w:p w:rsidR="00B74D1F" w:rsidRDefault="00B74D1F">
      <w:pPr>
        <w:pStyle w:val="Titre1"/>
        <w:jc w:val="both"/>
      </w:pPr>
      <w:r>
        <w:t>Artículo 7: Cantina</w:t>
      </w:r>
      <w:r>
        <w:tab/>
      </w:r>
      <w:r>
        <w:tab/>
      </w:r>
      <w:r>
        <w:tab/>
      </w:r>
      <w:r>
        <w:tab/>
      </w:r>
      <w:r>
        <w:tab/>
      </w:r>
      <w:r>
        <w:tab/>
        <w:t>p. 6</w:t>
      </w:r>
    </w:p>
    <w:p w:rsidR="00B74D1F" w:rsidRDefault="00B74D1F">
      <w:pPr>
        <w:pStyle w:val="Titre3"/>
      </w:pPr>
      <w:r>
        <w:t>Artículo 8: Disposiciones finales</w:t>
      </w:r>
      <w:r>
        <w:tab/>
      </w:r>
      <w:r>
        <w:tab/>
      </w:r>
      <w:r>
        <w:tab/>
        <w:t>p. 6</w:t>
      </w:r>
    </w:p>
    <w:p w:rsidR="00841CC4" w:rsidRDefault="00841CC4" w:rsidP="00C420F6"/>
    <w:p w:rsidR="00C420F6" w:rsidRDefault="00C420F6" w:rsidP="00C420F6"/>
    <w:p w:rsidR="00841CC4" w:rsidRDefault="00841CC4" w:rsidP="00841CC4">
      <w:pPr>
        <w:rPr>
          <w:rFonts w:ascii="Verdana" w:hAnsi="Verdana"/>
          <w:b/>
        </w:rPr>
      </w:pPr>
      <w:r w:rsidRPr="00945499">
        <w:rPr>
          <w:rFonts w:ascii="Verdana" w:hAnsi="Verdana"/>
          <w:b/>
        </w:rPr>
        <w:t xml:space="preserve">En vigor desde el 1° de </w:t>
      </w:r>
      <w:r w:rsidR="006C4DD8">
        <w:rPr>
          <w:rFonts w:ascii="Verdana" w:hAnsi="Verdana"/>
          <w:b/>
        </w:rPr>
        <w:t>a</w:t>
      </w:r>
      <w:r w:rsidR="00CF28F7">
        <w:rPr>
          <w:rFonts w:ascii="Verdana" w:hAnsi="Verdana"/>
          <w:b/>
        </w:rPr>
        <w:t>b</w:t>
      </w:r>
      <w:bookmarkStart w:id="0" w:name="_GoBack"/>
      <w:bookmarkEnd w:id="0"/>
      <w:r w:rsidR="006C4DD8">
        <w:rPr>
          <w:rFonts w:ascii="Verdana" w:hAnsi="Verdana"/>
          <w:b/>
        </w:rPr>
        <w:t>ril</w:t>
      </w:r>
      <w:r w:rsidRPr="00945499">
        <w:rPr>
          <w:rFonts w:ascii="Verdana" w:hAnsi="Verdana"/>
          <w:b/>
        </w:rPr>
        <w:t xml:space="preserve"> 201</w:t>
      </w:r>
      <w:r w:rsidR="00EF3653">
        <w:rPr>
          <w:rFonts w:ascii="Verdana" w:hAnsi="Verdana"/>
          <w:b/>
        </w:rPr>
        <w:t>9</w:t>
      </w:r>
    </w:p>
    <w:p w:rsidR="00C22065" w:rsidRDefault="00C22065" w:rsidP="00841CC4">
      <w:pPr>
        <w:rPr>
          <w:rFonts w:ascii="Verdana" w:hAnsi="Verdana"/>
          <w:b/>
        </w:rPr>
      </w:pPr>
    </w:p>
    <w:p w:rsidR="00B74D1F" w:rsidRDefault="00B74D1F">
      <w:pPr>
        <w:pStyle w:val="Titre1"/>
        <w:jc w:val="both"/>
        <w:rPr>
          <w:u w:val="single"/>
        </w:rPr>
      </w:pPr>
      <w:r>
        <w:rPr>
          <w:u w:val="single"/>
        </w:rPr>
        <w:lastRenderedPageBreak/>
        <w:t>Artículo 1: Constitución y régimen jurídico</w:t>
      </w:r>
    </w:p>
    <w:p w:rsidR="00B74D1F" w:rsidRDefault="00B74D1F">
      <w:pPr>
        <w:jc w:val="both"/>
        <w:rPr>
          <w:rFonts w:ascii="Verdana" w:hAnsi="Verdana"/>
        </w:rPr>
      </w:pPr>
    </w:p>
    <w:p w:rsidR="00B74D1F" w:rsidRDefault="00B74D1F">
      <w:pPr>
        <w:jc w:val="both"/>
        <w:rPr>
          <w:rFonts w:ascii="Verdana" w:hAnsi="Verdana"/>
        </w:rPr>
      </w:pPr>
    </w:p>
    <w:p w:rsidR="00B74D1F" w:rsidRDefault="00B74D1F">
      <w:pPr>
        <w:pStyle w:val="Corpsdetexte"/>
        <w:jc w:val="both"/>
      </w:pPr>
      <w:smartTag w:uri="urn:schemas-microsoft-com:office:smarttags" w:element="PersonName">
        <w:smartTagPr>
          <w:attr w:name="ProductID" w:val="La Asociaci￳n Cultural"/>
        </w:smartTagPr>
        <w:r>
          <w:t>La Asociación Cultural</w:t>
        </w:r>
      </w:smartTag>
      <w:r>
        <w:t xml:space="preserve"> Recreativa Española de </w:t>
      </w:r>
      <w:proofErr w:type="spellStart"/>
      <w:r>
        <w:t>Courtepin</w:t>
      </w:r>
      <w:proofErr w:type="spellEnd"/>
      <w:r>
        <w:t xml:space="preserve"> (A.C.R.E.) se constituye en Asociación privada, con car</w:t>
      </w:r>
      <w:r w:rsidR="00B7051D">
        <w:t>á</w:t>
      </w:r>
      <w:r>
        <w:t xml:space="preserve">cter cultural, recreativo y no lucrativo, regida por los artículos </w:t>
      </w:r>
      <w:smartTag w:uri="urn:schemas-microsoft-com:office:smarttags" w:element="metricconverter">
        <w:smartTagPr>
          <w:attr w:name="ProductID" w:val="60 a"/>
        </w:smartTagPr>
        <w:r>
          <w:t>60 a</w:t>
        </w:r>
      </w:smartTag>
      <w:r>
        <w:t xml:space="preserve"> 79 del Código Civil Suizo, y con domicilio legal en </w:t>
      </w:r>
      <w:proofErr w:type="spellStart"/>
      <w:r>
        <w:t>Courtepin</w:t>
      </w:r>
      <w:proofErr w:type="spellEnd"/>
      <w:r>
        <w:t xml:space="preserve"> (FR), donde dispone de unos locales para el desarrollo de sus actividades propias.</w:t>
      </w: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pStyle w:val="En-tte"/>
        <w:tabs>
          <w:tab w:val="clear" w:pos="4536"/>
          <w:tab w:val="clear" w:pos="9072"/>
        </w:tabs>
        <w:jc w:val="both"/>
        <w:rPr>
          <w:rFonts w:ascii="Verdana" w:hAnsi="Verdana"/>
          <w:b/>
          <w:bCs/>
          <w:u w:val="single"/>
        </w:rPr>
      </w:pPr>
      <w:r>
        <w:rPr>
          <w:rFonts w:ascii="Verdana" w:hAnsi="Verdana"/>
          <w:b/>
          <w:bCs/>
          <w:u w:val="single"/>
        </w:rPr>
        <w:t>Artículo 2: Objetivos</w:t>
      </w: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numPr>
          <w:ilvl w:val="1"/>
          <w:numId w:val="20"/>
        </w:numPr>
        <w:jc w:val="both"/>
        <w:rPr>
          <w:rFonts w:ascii="Verdana" w:hAnsi="Verdana"/>
          <w:sz w:val="20"/>
        </w:rPr>
      </w:pPr>
      <w:r>
        <w:rPr>
          <w:rFonts w:ascii="Verdana" w:hAnsi="Verdana"/>
          <w:sz w:val="20"/>
        </w:rPr>
        <w:t xml:space="preserve">Agrupar a españoles residentes en </w:t>
      </w:r>
      <w:proofErr w:type="spellStart"/>
      <w:r>
        <w:rPr>
          <w:rFonts w:ascii="Verdana" w:hAnsi="Verdana"/>
          <w:sz w:val="20"/>
        </w:rPr>
        <w:t>Courtepin</w:t>
      </w:r>
      <w:proofErr w:type="spellEnd"/>
      <w:r>
        <w:rPr>
          <w:rFonts w:ascii="Verdana" w:hAnsi="Verdana"/>
          <w:sz w:val="20"/>
        </w:rPr>
        <w:t xml:space="preserve"> y alrededores, ofreciéndoles un ambiente español de distracción, de solidaridad y recreo instructivo susceptible de estrechar los lazos de amistad entre los mismos.</w:t>
      </w:r>
    </w:p>
    <w:p w:rsidR="00B74D1F" w:rsidRDefault="00B74D1F">
      <w:pPr>
        <w:ind w:left="708"/>
        <w:jc w:val="both"/>
        <w:rPr>
          <w:rFonts w:ascii="Verdana" w:hAnsi="Verdana"/>
          <w:sz w:val="20"/>
        </w:rPr>
      </w:pPr>
      <w:r>
        <w:rPr>
          <w:rFonts w:ascii="Verdana" w:hAnsi="Verdana"/>
          <w:sz w:val="20"/>
        </w:rPr>
        <w:t xml:space="preserve">Tratar de crear entre sus miembros, un verdadero espíritu de armonía, procurando evitar manifestaciones políticas, religiosas, </w:t>
      </w:r>
      <w:proofErr w:type="spellStart"/>
      <w:r>
        <w:rPr>
          <w:rFonts w:ascii="Verdana" w:hAnsi="Verdana"/>
          <w:sz w:val="20"/>
        </w:rPr>
        <w:t>ó</w:t>
      </w:r>
      <w:proofErr w:type="spellEnd"/>
      <w:r>
        <w:rPr>
          <w:rFonts w:ascii="Verdana" w:hAnsi="Verdana"/>
          <w:sz w:val="20"/>
        </w:rPr>
        <w:t xml:space="preserve"> de otro orden, que </w:t>
      </w:r>
      <w:r w:rsidR="00B7051D">
        <w:rPr>
          <w:rFonts w:ascii="Verdana" w:hAnsi="Verdana"/>
          <w:sz w:val="20"/>
        </w:rPr>
        <w:t>pudiesen</w:t>
      </w:r>
      <w:r>
        <w:rPr>
          <w:rFonts w:ascii="Verdana" w:hAnsi="Verdana"/>
          <w:sz w:val="20"/>
        </w:rPr>
        <w:t xml:space="preserve"> generar discordias sociales.</w:t>
      </w: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numPr>
          <w:ilvl w:val="1"/>
          <w:numId w:val="20"/>
        </w:numPr>
        <w:jc w:val="both"/>
        <w:rPr>
          <w:rFonts w:ascii="Verdana" w:hAnsi="Verdana"/>
          <w:sz w:val="20"/>
        </w:rPr>
      </w:pPr>
      <w:r>
        <w:rPr>
          <w:rFonts w:ascii="Verdana" w:hAnsi="Verdana"/>
          <w:sz w:val="20"/>
        </w:rPr>
        <w:t>Comprometerse en organizar y promover toda clase de actividades culturales, sociales y recreativas ligadas con nuestra cultura y raíces españolas.</w:t>
      </w: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numPr>
          <w:ilvl w:val="1"/>
          <w:numId w:val="20"/>
        </w:numPr>
        <w:jc w:val="both"/>
        <w:rPr>
          <w:rFonts w:ascii="Verdana" w:hAnsi="Verdana"/>
          <w:sz w:val="20"/>
        </w:rPr>
      </w:pPr>
      <w:r>
        <w:rPr>
          <w:rFonts w:ascii="Verdana" w:hAnsi="Verdana"/>
          <w:sz w:val="20"/>
        </w:rPr>
        <w:t xml:space="preserve">Informar a sus miembros de todo lo que el servicio de Emigración y </w:t>
      </w:r>
      <w:smartTag w:uri="urn:schemas-microsoft-com:office:smarttags" w:element="PersonName">
        <w:smartTagPr>
          <w:attr w:name="ProductID" w:val="la Agregadur￭a Laboral"/>
        </w:smartTagPr>
        <w:r>
          <w:rPr>
            <w:rFonts w:ascii="Verdana" w:hAnsi="Verdana"/>
            <w:sz w:val="20"/>
          </w:rPr>
          <w:t>la Agregaduría Laboral</w:t>
        </w:r>
      </w:smartTag>
      <w:r>
        <w:rPr>
          <w:rFonts w:ascii="Verdana" w:hAnsi="Verdana"/>
          <w:sz w:val="20"/>
        </w:rPr>
        <w:t xml:space="preserve"> en Berna, u otro organismo competente le comunique concerniente a la emigración española.</w:t>
      </w: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pStyle w:val="Titre2"/>
        <w:jc w:val="both"/>
      </w:pPr>
      <w:r>
        <w:t>Artículo 3: Asamblea General</w:t>
      </w:r>
    </w:p>
    <w:p w:rsidR="00B74D1F" w:rsidRDefault="00B74D1F">
      <w:pPr>
        <w:jc w:val="both"/>
        <w:rPr>
          <w:rFonts w:ascii="Verdana" w:hAnsi="Verdana"/>
          <w:sz w:val="20"/>
        </w:rPr>
      </w:pPr>
    </w:p>
    <w:p w:rsidR="00B74D1F" w:rsidRDefault="00B74D1F">
      <w:pPr>
        <w:jc w:val="both"/>
        <w:rPr>
          <w:rFonts w:ascii="Verdana" w:hAnsi="Verdana"/>
          <w:sz w:val="20"/>
        </w:rPr>
      </w:pPr>
    </w:p>
    <w:p w:rsidR="00B74D1F" w:rsidRDefault="00B74D1F">
      <w:pPr>
        <w:pStyle w:val="Corpsdetexte"/>
        <w:numPr>
          <w:ilvl w:val="1"/>
          <w:numId w:val="21"/>
        </w:numPr>
        <w:jc w:val="both"/>
      </w:pPr>
      <w:smartTag w:uri="urn:schemas-microsoft-com:office:smarttags" w:element="PersonName">
        <w:smartTagPr>
          <w:attr w:name="ProductID" w:val="La Asamblea General"/>
        </w:smartTagPr>
        <w:r>
          <w:t>La Asamblea General</w:t>
        </w:r>
      </w:smartTag>
      <w:r>
        <w:t xml:space="preserve"> reunida es la máxima autoridad de </w:t>
      </w:r>
      <w:smartTag w:uri="urn:schemas-microsoft-com:office:smarttags" w:element="PersonName">
        <w:smartTagPr>
          <w:attr w:name="ProductID" w:val="la A.C"/>
        </w:smartTagPr>
        <w:r>
          <w:t>la A.C</w:t>
        </w:r>
      </w:smartTag>
      <w:r>
        <w:t>.R.E.</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1"/>
        </w:numPr>
        <w:jc w:val="both"/>
      </w:pPr>
      <w:smartTag w:uri="urn:schemas-microsoft-com:office:smarttags" w:element="PersonName">
        <w:smartTagPr>
          <w:attr w:name="ProductID" w:val="La Asamblea General"/>
        </w:smartTagPr>
        <w:r>
          <w:t>La Asamblea General</w:t>
        </w:r>
      </w:smartTag>
      <w:r>
        <w:t xml:space="preserve"> Ordinaria, convocada por </w:t>
      </w:r>
      <w:smartTag w:uri="urn:schemas-microsoft-com:office:smarttags" w:element="PersonName">
        <w:smartTagPr>
          <w:attr w:name="ProductID" w:val="la Junta Directiva"/>
        </w:smartTagPr>
        <w:r>
          <w:t>la Junta Directiva</w:t>
        </w:r>
      </w:smartTag>
      <w:r>
        <w:t xml:space="preserve"> una vez al año y con 30 días de antelación, tendrá las siguientes competencias:</w:t>
      </w:r>
    </w:p>
    <w:p w:rsidR="00B74D1F" w:rsidRDefault="00B74D1F">
      <w:pPr>
        <w:pStyle w:val="Corpsdetexte"/>
        <w:jc w:val="both"/>
      </w:pPr>
    </w:p>
    <w:p w:rsidR="00B74D1F" w:rsidRDefault="00B74D1F">
      <w:pPr>
        <w:pStyle w:val="Corpsdetexte"/>
        <w:numPr>
          <w:ilvl w:val="0"/>
          <w:numId w:val="10"/>
        </w:numPr>
        <w:jc w:val="both"/>
      </w:pPr>
      <w:r>
        <w:t xml:space="preserve">Elegir a </w:t>
      </w:r>
      <w:smartTag w:uri="urn:schemas-microsoft-com:office:smarttags" w:element="PersonName">
        <w:smartTagPr>
          <w:attr w:name="ProductID" w:val="la Junta Directiva"/>
        </w:smartTagPr>
        <w:r>
          <w:t>la Junta Directiva</w:t>
        </w:r>
      </w:smartTag>
      <w:r>
        <w:t xml:space="preserve"> y a los responsables de </w:t>
      </w:r>
      <w:smartTag w:uri="urn:schemas-microsoft-com:office:smarttags" w:element="PersonName">
        <w:smartTagPr>
          <w:attr w:name="ProductID" w:val="la Cantina."/>
        </w:smartTagPr>
        <w:r>
          <w:t>la Cantina.</w:t>
        </w:r>
      </w:smartTag>
    </w:p>
    <w:p w:rsidR="00B74D1F" w:rsidRDefault="00B74D1F">
      <w:pPr>
        <w:pStyle w:val="Corpsdetexte"/>
        <w:numPr>
          <w:ilvl w:val="0"/>
          <w:numId w:val="10"/>
        </w:numPr>
        <w:jc w:val="both"/>
      </w:pPr>
      <w:r>
        <w:t>Aprobar las cuentas.</w:t>
      </w:r>
    </w:p>
    <w:p w:rsidR="00B74D1F" w:rsidRDefault="00B74D1F">
      <w:pPr>
        <w:pStyle w:val="Corpsdetexte"/>
        <w:numPr>
          <w:ilvl w:val="0"/>
          <w:numId w:val="10"/>
        </w:numPr>
        <w:jc w:val="both"/>
      </w:pPr>
      <w:r>
        <w:t xml:space="preserve">Aprobar un proyecto y la memoria de las actividades presentadas por </w:t>
      </w:r>
      <w:smartTag w:uri="urn:schemas-microsoft-com:office:smarttags" w:element="PersonName">
        <w:smartTagPr>
          <w:attr w:name="ProductID" w:val="la Directiva."/>
        </w:smartTagPr>
        <w:r>
          <w:t>la Directiva.</w:t>
        </w:r>
      </w:smartTag>
    </w:p>
    <w:p w:rsidR="00B74D1F" w:rsidRDefault="00B74D1F">
      <w:pPr>
        <w:pStyle w:val="Corpsdetexte"/>
        <w:numPr>
          <w:ilvl w:val="0"/>
          <w:numId w:val="10"/>
        </w:numPr>
        <w:jc w:val="both"/>
      </w:pPr>
      <w:r>
        <w:t xml:space="preserve">Modificar los presentes Estatutos y el Reglamento de </w:t>
      </w:r>
      <w:smartTag w:uri="urn:schemas-microsoft-com:office:smarttags" w:element="PersonName">
        <w:smartTagPr>
          <w:attr w:name="ProductID" w:val="la A.C"/>
        </w:smartTagPr>
        <w:r>
          <w:t>la A.C</w:t>
        </w:r>
      </w:smartTag>
      <w:r>
        <w:t>.R.E., en acuerdo con lo estipulado en las disposiciones finales de este documento.</w:t>
      </w:r>
    </w:p>
    <w:p w:rsidR="00B74D1F" w:rsidRDefault="00B74D1F">
      <w:pPr>
        <w:pStyle w:val="Corpsdetexte"/>
        <w:numPr>
          <w:ilvl w:val="0"/>
          <w:numId w:val="10"/>
        </w:numPr>
        <w:jc w:val="both"/>
      </w:pPr>
      <w:r>
        <w:t>Establecer las cuotas anuales</w:t>
      </w:r>
    </w:p>
    <w:p w:rsidR="00B74D1F" w:rsidRDefault="00B74D1F">
      <w:pPr>
        <w:pStyle w:val="Corpsdetexte"/>
        <w:numPr>
          <w:ilvl w:val="0"/>
          <w:numId w:val="10"/>
        </w:numPr>
        <w:jc w:val="both"/>
      </w:pPr>
      <w:r>
        <w:t xml:space="preserve">Intervenir en las decisiones de especial relevancia para </w:t>
      </w:r>
      <w:smartTag w:uri="urn:schemas-microsoft-com:office:smarttags" w:element="PersonName">
        <w:smartTagPr>
          <w:attr w:name="ProductID" w:val="la Asociaci￳n"/>
        </w:smartTagPr>
        <w:r>
          <w:t>la Asociación</w:t>
        </w:r>
      </w:smartTag>
      <w:r>
        <w:t xml:space="preserve">, que estén a la orden del día. </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1"/>
        </w:numPr>
        <w:jc w:val="both"/>
      </w:pPr>
      <w:smartTag w:uri="urn:schemas-microsoft-com:office:smarttags" w:element="PersonName">
        <w:smartTagPr>
          <w:attr w:name="ProductID" w:val="la Junta Directiva"/>
        </w:smartTagPr>
        <w:r>
          <w:t>La Junta Directiva</w:t>
        </w:r>
      </w:smartTag>
      <w:r>
        <w:t xml:space="preserve"> convocará una Asamblea General Extraordinaria en un plazo máximo de 30 días, por iniciativa de algún socio, avalada por un 20% de firmas del total de socios a corriente de pago.</w:t>
      </w:r>
    </w:p>
    <w:p w:rsidR="00B74D1F" w:rsidRDefault="00B74D1F">
      <w:pPr>
        <w:pStyle w:val="Corpsdetexte"/>
        <w:jc w:val="both"/>
      </w:pPr>
    </w:p>
    <w:p w:rsidR="00B74D1F" w:rsidRDefault="00B74D1F">
      <w:pPr>
        <w:pStyle w:val="Corpsdetexte"/>
        <w:jc w:val="both"/>
        <w:rPr>
          <w:b/>
          <w:bCs/>
          <w:sz w:val="24"/>
          <w:u w:val="single"/>
        </w:rPr>
      </w:pPr>
      <w:r>
        <w:rPr>
          <w:b/>
          <w:bCs/>
          <w:sz w:val="24"/>
          <w:u w:val="single"/>
        </w:rPr>
        <w:lastRenderedPageBreak/>
        <w:t>Artículo 4: Junta Directiva</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2"/>
        </w:numPr>
        <w:jc w:val="both"/>
      </w:pPr>
      <w:r>
        <w:t xml:space="preserve">La representación de </w:t>
      </w:r>
      <w:smartTag w:uri="urn:schemas-microsoft-com:office:smarttags" w:element="PersonName">
        <w:smartTagPr>
          <w:attr w:name="ProductID" w:val="la Asociaci￳n"/>
        </w:smartTagPr>
        <w:r>
          <w:t>la Asociación</w:t>
        </w:r>
      </w:smartTag>
      <w:r>
        <w:t xml:space="preserve"> incumbe a </w:t>
      </w:r>
      <w:smartTag w:uri="urn:schemas-microsoft-com:office:smarttags" w:element="PersonName">
        <w:smartTagPr>
          <w:attr w:name="ProductID" w:val="la Junta Directiva"/>
        </w:smartTagPr>
        <w:r>
          <w:t>la Junta Directiva</w:t>
        </w:r>
      </w:smartTag>
      <w:r>
        <w:t>, que está facultada para tratar y resolver asuntos corrientes mediante decisiones oportunas.</w:t>
      </w:r>
    </w:p>
    <w:p w:rsidR="00317523" w:rsidRDefault="00317523" w:rsidP="00317523">
      <w:pPr>
        <w:pStyle w:val="Corpsdetexte"/>
        <w:jc w:val="both"/>
      </w:pPr>
    </w:p>
    <w:p w:rsidR="00B74D1F" w:rsidRDefault="00B74D1F" w:rsidP="00317523">
      <w:pPr>
        <w:pStyle w:val="Corpsdetexte"/>
        <w:numPr>
          <w:ilvl w:val="1"/>
          <w:numId w:val="22"/>
        </w:numPr>
        <w:jc w:val="both"/>
      </w:pPr>
      <w:smartTag w:uri="urn:schemas-microsoft-com:office:smarttags" w:element="PersonName">
        <w:smartTagPr>
          <w:attr w:name="ProductID" w:val="la Junta Directiva"/>
        </w:smartTagPr>
        <w:r>
          <w:t>La Junta Directiva</w:t>
        </w:r>
      </w:smartTag>
      <w:r>
        <w:t xml:space="preserve"> estará compuesta por 6 miembros en activo de la sociedad, a </w:t>
      </w:r>
      <w:r w:rsidR="00317523">
        <w:t xml:space="preserve">  </w:t>
      </w:r>
      <w:r>
        <w:t>saber:</w:t>
      </w:r>
    </w:p>
    <w:p w:rsidR="00B74D1F" w:rsidRDefault="00B74D1F">
      <w:pPr>
        <w:pStyle w:val="Corpsdetexte"/>
        <w:jc w:val="both"/>
      </w:pPr>
    </w:p>
    <w:p w:rsidR="00B74D1F" w:rsidRDefault="00B74D1F">
      <w:pPr>
        <w:pStyle w:val="Corpsdetexte"/>
        <w:numPr>
          <w:ilvl w:val="0"/>
          <w:numId w:val="12"/>
        </w:numPr>
        <w:jc w:val="both"/>
      </w:pPr>
      <w:r>
        <w:t>Un Presidente</w:t>
      </w:r>
      <w:r w:rsidR="00317523">
        <w:t xml:space="preserve">, que </w:t>
      </w:r>
      <w:r w:rsidR="00B7051D">
        <w:t>tendrá</w:t>
      </w:r>
      <w:r w:rsidR="00317523">
        <w:t xml:space="preserve"> </w:t>
      </w:r>
      <w:r>
        <w:t>una antigüedad</w:t>
      </w:r>
      <w:r w:rsidR="00317523">
        <w:t xml:space="preserve"> </w:t>
      </w:r>
      <w:r>
        <w:t xml:space="preserve">mínima de </w:t>
      </w:r>
      <w:r w:rsidR="00317523">
        <w:t>3</w:t>
      </w:r>
      <w:r>
        <w:t xml:space="preserve"> años</w:t>
      </w:r>
      <w:r w:rsidR="00317523">
        <w:t xml:space="preserve"> de socio</w:t>
      </w:r>
      <w:r>
        <w:t>.</w:t>
      </w:r>
    </w:p>
    <w:p w:rsidR="00317523" w:rsidRPr="00DD5862" w:rsidRDefault="00317523" w:rsidP="00317523">
      <w:pPr>
        <w:pStyle w:val="Corpsdetexte"/>
        <w:ind w:left="360" w:firstLine="708"/>
        <w:jc w:val="both"/>
        <w:rPr>
          <w:i/>
          <w:color w:val="0000FF"/>
        </w:rPr>
      </w:pPr>
      <w:r w:rsidRPr="00DD5862">
        <w:rPr>
          <w:i/>
          <w:color w:val="0000FF"/>
        </w:rPr>
        <w:t>(AG 28.02.2010)</w:t>
      </w:r>
    </w:p>
    <w:p w:rsidR="00B74D1F" w:rsidRDefault="00B74D1F">
      <w:pPr>
        <w:pStyle w:val="Corpsdetexte"/>
        <w:numPr>
          <w:ilvl w:val="0"/>
          <w:numId w:val="12"/>
        </w:numPr>
        <w:jc w:val="both"/>
      </w:pPr>
      <w:r>
        <w:t>Un Vicepresidente</w:t>
      </w:r>
    </w:p>
    <w:p w:rsidR="00B74D1F" w:rsidRDefault="00B74D1F">
      <w:pPr>
        <w:pStyle w:val="Corpsdetexte"/>
        <w:numPr>
          <w:ilvl w:val="0"/>
          <w:numId w:val="12"/>
        </w:numPr>
        <w:jc w:val="both"/>
      </w:pPr>
      <w:r>
        <w:t>Un Secretario</w:t>
      </w:r>
    </w:p>
    <w:p w:rsidR="00B74D1F" w:rsidRDefault="00B74D1F">
      <w:pPr>
        <w:pStyle w:val="Corpsdetexte"/>
        <w:numPr>
          <w:ilvl w:val="0"/>
          <w:numId w:val="12"/>
        </w:numPr>
        <w:jc w:val="both"/>
      </w:pPr>
      <w:r>
        <w:t>Un Tesorero</w:t>
      </w:r>
    </w:p>
    <w:p w:rsidR="00B74D1F" w:rsidRDefault="00B74D1F">
      <w:pPr>
        <w:pStyle w:val="Corpsdetexte"/>
        <w:numPr>
          <w:ilvl w:val="0"/>
          <w:numId w:val="12"/>
        </w:numPr>
        <w:jc w:val="both"/>
      </w:pPr>
      <w:r>
        <w:t>Dos vocales</w:t>
      </w:r>
    </w:p>
    <w:p w:rsidR="00B74D1F" w:rsidRDefault="00B74D1F">
      <w:pPr>
        <w:pStyle w:val="Corpsdetexte"/>
        <w:jc w:val="both"/>
      </w:pPr>
    </w:p>
    <w:p w:rsidR="00B74D1F" w:rsidRDefault="00B74D1F">
      <w:pPr>
        <w:pStyle w:val="Corpsdetexte"/>
        <w:numPr>
          <w:ilvl w:val="1"/>
          <w:numId w:val="22"/>
        </w:numPr>
        <w:jc w:val="both"/>
      </w:pPr>
      <w:r>
        <w:t xml:space="preserve">Los cargos de </w:t>
      </w:r>
      <w:smartTag w:uri="urn:schemas-microsoft-com:office:smarttags" w:element="PersonName">
        <w:smartTagPr>
          <w:attr w:name="ProductID" w:val="la Junta Directiva"/>
        </w:smartTagPr>
        <w:r>
          <w:t>la Junta Directiva</w:t>
        </w:r>
      </w:smartTag>
      <w:r>
        <w:t xml:space="preserve"> son voluntarios y no retribuidos. Los gastos ocasionados en el ejercicio de las funciones directivas serán a cargo de </w:t>
      </w:r>
      <w:smartTag w:uri="urn:schemas-microsoft-com:office:smarttags" w:element="PersonName">
        <w:smartTagPr>
          <w:attr w:name="ProductID" w:val="la Asociaci￳n"/>
        </w:smartTagPr>
        <w:r>
          <w:t>la Asociación</w:t>
        </w:r>
      </w:smartTag>
      <w:r>
        <w:t>, siempre que estén debidamente justificados.</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2"/>
        </w:numPr>
        <w:jc w:val="both"/>
      </w:pPr>
      <w:r>
        <w:t xml:space="preserve">La elección de </w:t>
      </w:r>
      <w:smartTag w:uri="urn:schemas-microsoft-com:office:smarttags" w:element="PersonName">
        <w:smartTagPr>
          <w:attr w:name="ProductID" w:val="la Junta Directiva"/>
        </w:smartTagPr>
        <w:r>
          <w:t>la Junta Directiva</w:t>
        </w:r>
      </w:smartTag>
      <w:r>
        <w:t xml:space="preserve"> se llevará a cabo en </w:t>
      </w:r>
      <w:smartTag w:uri="urn:schemas-microsoft-com:office:smarttags" w:element="PersonName">
        <w:smartTagPr>
          <w:attr w:name="ProductID" w:val="La Asamblea General"/>
        </w:smartTagPr>
        <w:r>
          <w:t>la Asamblea General</w:t>
        </w:r>
      </w:smartTag>
      <w:r>
        <w:t xml:space="preserve"> Ordinaria, en acuerdo con el siguiente procedimiento:</w:t>
      </w:r>
    </w:p>
    <w:p w:rsidR="00B74D1F" w:rsidRDefault="00B74D1F">
      <w:pPr>
        <w:pStyle w:val="Corpsdetexte"/>
        <w:jc w:val="both"/>
      </w:pPr>
    </w:p>
    <w:p w:rsidR="00B74D1F" w:rsidRDefault="00B74D1F">
      <w:pPr>
        <w:pStyle w:val="Corpsdetexte"/>
        <w:numPr>
          <w:ilvl w:val="0"/>
          <w:numId w:val="13"/>
        </w:numPr>
        <w:jc w:val="both"/>
      </w:pPr>
      <w:r>
        <w:t xml:space="preserve">La presentación de candidaturas a los cargos de </w:t>
      </w:r>
      <w:smartTag w:uri="urn:schemas-microsoft-com:office:smarttags" w:element="PersonName">
        <w:smartTagPr>
          <w:attr w:name="ProductID" w:val="la Directiva"/>
        </w:smartTagPr>
        <w:r>
          <w:t>la Directiva</w:t>
        </w:r>
      </w:smartTag>
      <w:r>
        <w:t xml:space="preserve"> (y Cantinero) se hará mediante unas listas que estarán expuestas en el panel de anuncios del centro, fijando un plazo de quince días, que finalizará dos horas antes del comienzo de </w:t>
      </w:r>
      <w:smartTag w:uri="urn:schemas-microsoft-com:office:smarttags" w:element="PersonName">
        <w:smartTagPr>
          <w:attr w:name="ProductID" w:val="La Asamblea General"/>
        </w:smartTagPr>
        <w:r>
          <w:t>la Asamblea General</w:t>
        </w:r>
      </w:smartTag>
      <w:r>
        <w:t xml:space="preserve"> Ordinaria. Los miembros de </w:t>
      </w:r>
      <w:smartTag w:uri="urn:schemas-microsoft-com:office:smarttags" w:element="PersonName">
        <w:smartTagPr>
          <w:attr w:name="ProductID" w:val="la Junta Directiva"/>
        </w:smartTagPr>
        <w:r>
          <w:t>la Junta Directiva</w:t>
        </w:r>
      </w:smartTag>
      <w:r>
        <w:t xml:space="preserve"> renuevan </w:t>
      </w:r>
      <w:r w:rsidR="00B7051D">
        <w:t>automáticamente</w:t>
      </w:r>
      <w:r>
        <w:t xml:space="preserve"> su candidatura. Los miembros de </w:t>
      </w:r>
      <w:smartTag w:uri="urn:schemas-microsoft-com:office:smarttags" w:element="PersonName">
        <w:smartTagPr>
          <w:attr w:name="ProductID" w:val="la Junta Directiva"/>
        </w:smartTagPr>
        <w:r>
          <w:t>la Junta Directiva</w:t>
        </w:r>
      </w:smartTag>
      <w:r>
        <w:t xml:space="preserve"> que no deseasen renovar su candidatura, deberán transmitir su renuncia por escrito. Dicha carta de dimisión permanecerá expuesta en el tablón de anuncios, durante el plazo de inscripciones, para conocimiento público.</w:t>
      </w:r>
    </w:p>
    <w:p w:rsidR="00B74D1F" w:rsidRDefault="00B74D1F">
      <w:pPr>
        <w:pStyle w:val="Corpsdetexte"/>
        <w:numPr>
          <w:ilvl w:val="0"/>
          <w:numId w:val="13"/>
        </w:numPr>
        <w:jc w:val="both"/>
      </w:pPr>
      <w:r>
        <w:t>La votación tendrá carácter directo y secreto.</w:t>
      </w:r>
    </w:p>
    <w:p w:rsidR="00B74D1F" w:rsidRDefault="00B74D1F">
      <w:pPr>
        <w:pStyle w:val="Corpsdetexte"/>
        <w:numPr>
          <w:ilvl w:val="0"/>
          <w:numId w:val="13"/>
        </w:numPr>
        <w:jc w:val="both"/>
      </w:pPr>
      <w:r>
        <w:t xml:space="preserve">Los candidatos </w:t>
      </w:r>
      <w:r w:rsidR="00B7051D">
        <w:t>elegidos</w:t>
      </w:r>
      <w:r>
        <w:t xml:space="preserve"> a la nueva Junta Directiva presentarán en </w:t>
      </w:r>
      <w:smartTag w:uri="urn:schemas-microsoft-com:office:smarttags" w:element="PersonName">
        <w:smartTagPr>
          <w:attr w:name="ProductID" w:val="La Asamblea General"/>
        </w:smartTagPr>
        <w:r>
          <w:t>la Asamblea General</w:t>
        </w:r>
      </w:smartTag>
      <w:r>
        <w:t xml:space="preserve"> a las personas que ejercerán de vocales para que ésta los ratifique.</w:t>
      </w:r>
    </w:p>
    <w:p w:rsidR="00B74D1F" w:rsidRDefault="00B74D1F">
      <w:pPr>
        <w:pStyle w:val="Corpsdetexte"/>
        <w:numPr>
          <w:ilvl w:val="0"/>
          <w:numId w:val="13"/>
        </w:numPr>
        <w:jc w:val="both"/>
      </w:pPr>
      <w:r>
        <w:t xml:space="preserve">Si en la fecha prevista no se ha presentado ninguna candidatura para algún cargo de </w:t>
      </w:r>
      <w:smartTag w:uri="urn:schemas-microsoft-com:office:smarttags" w:element="PersonName">
        <w:smartTagPr>
          <w:attr w:name="ProductID" w:val="la Junta Directiva"/>
        </w:smartTagPr>
        <w:r>
          <w:t>la Junta Directiva</w:t>
        </w:r>
      </w:smartTag>
      <w:r>
        <w:t xml:space="preserve"> que quedase libre mediante carta de dimisión, los socios presentes en </w:t>
      </w:r>
      <w:smartTag w:uri="urn:schemas-microsoft-com:office:smarttags" w:element="PersonName">
        <w:smartTagPr>
          <w:attr w:name="ProductID" w:val="La Asamblea General"/>
        </w:smartTagPr>
        <w:r>
          <w:t>la Asamblea General</w:t>
        </w:r>
      </w:smartTag>
      <w:r>
        <w:t xml:space="preserve"> Ordinaria podrán presentar su candidatura espontánea durante su desarrollo.</w:t>
      </w:r>
    </w:p>
    <w:p w:rsidR="00B74D1F" w:rsidRDefault="00B74D1F">
      <w:pPr>
        <w:pStyle w:val="Corpsdetexte"/>
        <w:numPr>
          <w:ilvl w:val="0"/>
          <w:numId w:val="13"/>
        </w:numPr>
        <w:jc w:val="both"/>
      </w:pPr>
      <w:r>
        <w:t xml:space="preserve">En el caso de no haber candidatos suficientes, </w:t>
      </w:r>
      <w:smartTag w:uri="urn:schemas-microsoft-com:office:smarttags" w:element="PersonName">
        <w:smartTagPr>
          <w:attr w:name="ProductID" w:val="la Junta Directiva"/>
        </w:smartTagPr>
        <w:r>
          <w:t>la Junta Directiva</w:t>
        </w:r>
      </w:smartTag>
      <w:r>
        <w:t xml:space="preserve"> convocará una Asamblea General Extraordinaria entre los quince y treinta días siguientes a la convocatoria ordinaria. </w:t>
      </w:r>
      <w:smartTag w:uri="urn:schemas-microsoft-com:office:smarttags" w:element="PersonName">
        <w:smartTagPr>
          <w:attr w:name="ProductID" w:val="la Junta Directiva"/>
        </w:smartTagPr>
        <w:r>
          <w:t>La Junta Directiva</w:t>
        </w:r>
      </w:smartTag>
      <w:r>
        <w:t xml:space="preserve"> en funciones seguirá desempeñando sus funciones mientras no sea elegida una nueva.</w:t>
      </w:r>
    </w:p>
    <w:p w:rsidR="00B74D1F" w:rsidRDefault="00B74D1F">
      <w:pPr>
        <w:pStyle w:val="Corpsdetexte"/>
        <w:numPr>
          <w:ilvl w:val="0"/>
          <w:numId w:val="13"/>
        </w:numPr>
        <w:jc w:val="both"/>
      </w:pPr>
      <w:r>
        <w:t xml:space="preserve">Si cumplido el nuevo plazo no hubiera candidatos, una Asamblea General Extraordinaria nombrará una comisión gestora que estudiará la continuación </w:t>
      </w:r>
      <w:proofErr w:type="spellStart"/>
      <w:r>
        <w:t>ó</w:t>
      </w:r>
      <w:proofErr w:type="spellEnd"/>
      <w:r>
        <w:t xml:space="preserve"> disolución de </w:t>
      </w:r>
      <w:smartTag w:uri="urn:schemas-microsoft-com:office:smarttags" w:element="PersonName">
        <w:smartTagPr>
          <w:attr w:name="ProductID" w:val="la A.C"/>
        </w:smartTagPr>
        <w:r>
          <w:t>la A.C</w:t>
        </w:r>
      </w:smartTag>
      <w:r>
        <w:t>.R.E.</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2"/>
        </w:numPr>
        <w:jc w:val="both"/>
      </w:pPr>
      <w:smartTag w:uri="urn:schemas-microsoft-com:office:smarttags" w:element="PersonName">
        <w:smartTagPr>
          <w:attr w:name="ProductID" w:val="la Directiva"/>
        </w:smartTagPr>
        <w:r>
          <w:t>La Directiva</w:t>
        </w:r>
      </w:smartTag>
      <w:r>
        <w:t xml:space="preserve"> podrá distribuir entre sus miembros las diferentes labores o gestiones conforme a las aptitudes de cada uno, excepto las facultades que incumben indefectiblemente a los cargos de Vicepresidente, Secretario y Tesorero. El Presidente podrá </w:t>
      </w:r>
      <w:r w:rsidR="00B7051D">
        <w:t>únicamente</w:t>
      </w:r>
      <w:r>
        <w:t xml:space="preserve"> delegar sus funciones en la persona del Vicepresidente.</w:t>
      </w:r>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lastRenderedPageBreak/>
        <w:t>4.6.</w:t>
      </w:r>
      <w:r>
        <w:tab/>
      </w:r>
      <w:smartTag w:uri="urn:schemas-microsoft-com:office:smarttags" w:element="PersonName">
        <w:smartTagPr>
          <w:attr w:name="ProductID" w:val="la Directiva"/>
        </w:smartTagPr>
        <w:r>
          <w:t>La Directiva</w:t>
        </w:r>
      </w:smartTag>
      <w:r>
        <w:t xml:space="preserve"> se reunirá al menos una vez por mes, y ninguna será válida sin la presencia del Presidente </w:t>
      </w:r>
      <w:proofErr w:type="spellStart"/>
      <w:r>
        <w:t>ó</w:t>
      </w:r>
      <w:proofErr w:type="spellEnd"/>
      <w:r>
        <w:t xml:space="preserve"> Vicepresidente. Las decisiones se tomarán por votación y en caso de igualdad de votos, el Presidente tendrá el voto de calidad.</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8"/>
        </w:numPr>
        <w:jc w:val="both"/>
      </w:pPr>
      <w:r>
        <w:t xml:space="preserve">La dimisión de alguno de los cargos de </w:t>
      </w:r>
      <w:smartTag w:uri="urn:schemas-microsoft-com:office:smarttags" w:element="PersonName">
        <w:smartTagPr>
          <w:attr w:name="ProductID" w:val="la Junta Directiva"/>
        </w:smartTagPr>
        <w:r>
          <w:t>la Junta Directiva</w:t>
        </w:r>
      </w:smartTag>
      <w:r>
        <w:t xml:space="preserve"> se hará por escrito y haciendo mención a los motivos de esta decisión. La baja se cubrirá por uno de los miembros en ejercicio de la propia Junta Directiva, pudiendo ser requerido un nuevo socio para ocupar el puesto de vocal. De todo ello se informará a los socios en un plazo de quince días.</w:t>
      </w:r>
    </w:p>
    <w:p w:rsidR="00B74D1F" w:rsidRDefault="00B74D1F">
      <w:pPr>
        <w:pStyle w:val="Corpsdetexte"/>
        <w:ind w:left="708"/>
        <w:jc w:val="both"/>
      </w:pPr>
      <w:r>
        <w:t xml:space="preserve">Si la baja que se produce es la del Presidente, el Vicepresidente se hará con el cargo. Si se producen las bajas de al menos 50%, sin contar los cargos de vocal, se considerará disuelta </w:t>
      </w:r>
      <w:smartTag w:uri="urn:schemas-microsoft-com:office:smarttags" w:element="PersonName">
        <w:smartTagPr>
          <w:attr w:name="ProductID" w:val="la Junta Directiva"/>
        </w:smartTagPr>
        <w:r>
          <w:t>la Junta Directiva</w:t>
        </w:r>
      </w:smartTag>
      <w:r>
        <w:t xml:space="preserve"> y se convocarán nuevas elecciones en una Asamblea General Extraordinaria.</w:t>
      </w:r>
    </w:p>
    <w:p w:rsidR="00B74D1F" w:rsidRDefault="00B74D1F">
      <w:pPr>
        <w:pStyle w:val="Corpsdetexte"/>
        <w:ind w:left="708"/>
        <w:jc w:val="both"/>
      </w:pPr>
    </w:p>
    <w:p w:rsidR="00B74D1F" w:rsidRDefault="00B74D1F">
      <w:pPr>
        <w:pStyle w:val="Corpsdetexte"/>
        <w:ind w:left="708"/>
        <w:jc w:val="both"/>
      </w:pPr>
    </w:p>
    <w:p w:rsidR="00B74D1F" w:rsidRDefault="00B74D1F">
      <w:pPr>
        <w:pStyle w:val="Corpsdetexte"/>
        <w:numPr>
          <w:ilvl w:val="1"/>
          <w:numId w:val="28"/>
        </w:numPr>
        <w:jc w:val="both"/>
      </w:pPr>
      <w:r>
        <w:t xml:space="preserve">Serán competencias del </w:t>
      </w:r>
      <w:r>
        <w:rPr>
          <w:b/>
          <w:bCs/>
        </w:rPr>
        <w:t>presidente</w:t>
      </w:r>
      <w:r>
        <w:t>:</w:t>
      </w:r>
    </w:p>
    <w:p w:rsidR="00B74D1F" w:rsidRDefault="00B74D1F">
      <w:pPr>
        <w:pStyle w:val="Corpsdetexte"/>
        <w:jc w:val="both"/>
      </w:pPr>
    </w:p>
    <w:p w:rsidR="00B74D1F" w:rsidRDefault="00B74D1F">
      <w:pPr>
        <w:pStyle w:val="Corpsdetexte"/>
        <w:numPr>
          <w:ilvl w:val="0"/>
          <w:numId w:val="14"/>
        </w:numPr>
        <w:jc w:val="both"/>
      </w:pPr>
      <w:r>
        <w:t>Dirigir los debates en la</w:t>
      </w:r>
      <w:r w:rsidR="00357701">
        <w:t>s</w:t>
      </w:r>
      <w:r>
        <w:t xml:space="preserve"> reuniones de </w:t>
      </w:r>
      <w:smartTag w:uri="urn:schemas-microsoft-com:office:smarttags" w:element="PersonName">
        <w:smartTagPr>
          <w:attr w:name="ProductID" w:val="la Junta Directiva"/>
        </w:smartTagPr>
        <w:r>
          <w:t>la Junta Directiva</w:t>
        </w:r>
      </w:smartTag>
      <w:r>
        <w:t xml:space="preserve"> y Asambleas.</w:t>
      </w:r>
    </w:p>
    <w:p w:rsidR="00B74D1F" w:rsidRDefault="00B74D1F">
      <w:pPr>
        <w:pStyle w:val="Corpsdetexte"/>
        <w:numPr>
          <w:ilvl w:val="0"/>
          <w:numId w:val="14"/>
        </w:numPr>
        <w:jc w:val="both"/>
      </w:pPr>
      <w:r>
        <w:t xml:space="preserve">Coordinar todas las actividades de </w:t>
      </w:r>
      <w:smartTag w:uri="urn:schemas-microsoft-com:office:smarttags" w:element="PersonName">
        <w:smartTagPr>
          <w:attr w:name="ProductID" w:val="la Asociaci￳n."/>
        </w:smartTagPr>
        <w:r>
          <w:t>la Asociación.</w:t>
        </w:r>
      </w:smartTag>
    </w:p>
    <w:p w:rsidR="00B74D1F" w:rsidRDefault="00B74D1F">
      <w:pPr>
        <w:pStyle w:val="Corpsdetexte"/>
        <w:numPr>
          <w:ilvl w:val="0"/>
          <w:numId w:val="14"/>
        </w:numPr>
        <w:jc w:val="both"/>
      </w:pPr>
      <w:r>
        <w:t>Velar por la ejecución de las decisiones tomadas y por el cumplimiento de las obligaciones encomendadas a cada uno de los cargos directivos.</w:t>
      </w:r>
    </w:p>
    <w:p w:rsidR="00B74D1F" w:rsidRDefault="00B74D1F">
      <w:pPr>
        <w:pStyle w:val="Corpsdetexte"/>
        <w:numPr>
          <w:ilvl w:val="0"/>
          <w:numId w:val="14"/>
        </w:numPr>
        <w:jc w:val="both"/>
      </w:pPr>
      <w:r>
        <w:t xml:space="preserve">Representar oficialmente a </w:t>
      </w:r>
      <w:smartTag w:uri="urn:schemas-microsoft-com:office:smarttags" w:element="PersonName">
        <w:smartTagPr>
          <w:attr w:name="ProductID" w:val="la A.C"/>
        </w:smartTagPr>
        <w:r>
          <w:t>la A.C</w:t>
        </w:r>
      </w:smartTag>
      <w:r>
        <w:t>.R.E.</w:t>
      </w:r>
    </w:p>
    <w:p w:rsidR="00B74D1F" w:rsidRDefault="00B74D1F">
      <w:pPr>
        <w:pStyle w:val="Corpsdetexte"/>
        <w:numPr>
          <w:ilvl w:val="0"/>
          <w:numId w:val="14"/>
        </w:numPr>
        <w:jc w:val="both"/>
      </w:pPr>
      <w:r>
        <w:t xml:space="preserve">Firmar los documentos administrativos junto con el secretario y los pagos junto con el tesorero. Su firma colectiva con alguno de estos dos cargos compromete a </w:t>
      </w:r>
      <w:smartTag w:uri="urn:schemas-microsoft-com:office:smarttags" w:element="PersonName">
        <w:smartTagPr>
          <w:attr w:name="ProductID" w:val="la A.C"/>
        </w:smartTagPr>
        <w:r>
          <w:t>la A.C</w:t>
        </w:r>
      </w:smartTag>
      <w:r>
        <w:t>.R.E. hacia terceros.</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8"/>
        </w:numPr>
        <w:jc w:val="both"/>
      </w:pPr>
      <w:r>
        <w:t xml:space="preserve">Serán competencias del </w:t>
      </w:r>
      <w:r>
        <w:rPr>
          <w:b/>
          <w:bCs/>
        </w:rPr>
        <w:t>vicepresidente</w:t>
      </w:r>
      <w:r>
        <w:t>:</w:t>
      </w:r>
    </w:p>
    <w:p w:rsidR="00B74D1F" w:rsidRDefault="00B74D1F">
      <w:pPr>
        <w:pStyle w:val="Corpsdetexte"/>
        <w:jc w:val="both"/>
      </w:pPr>
    </w:p>
    <w:p w:rsidR="00B74D1F" w:rsidRDefault="00B74D1F">
      <w:pPr>
        <w:pStyle w:val="Corpsdetexte"/>
        <w:numPr>
          <w:ilvl w:val="0"/>
          <w:numId w:val="29"/>
        </w:numPr>
        <w:jc w:val="both"/>
      </w:pPr>
      <w:r>
        <w:t>Colaborar con el Presidente en el ejercicio de sus funciones.</w:t>
      </w:r>
    </w:p>
    <w:p w:rsidR="00B74D1F" w:rsidRDefault="00B74D1F">
      <w:pPr>
        <w:pStyle w:val="Corpsdetexte"/>
        <w:numPr>
          <w:ilvl w:val="0"/>
          <w:numId w:val="29"/>
        </w:numPr>
        <w:jc w:val="both"/>
      </w:pPr>
      <w:r>
        <w:t>En caso de ausencia del Presidente, sustituirlo, con las mismas atribuciones.</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8"/>
        </w:numPr>
        <w:jc w:val="both"/>
      </w:pPr>
      <w:r>
        <w:t xml:space="preserve">Serán competencias del </w:t>
      </w:r>
      <w:r>
        <w:rPr>
          <w:b/>
          <w:bCs/>
        </w:rPr>
        <w:t>secretario</w:t>
      </w:r>
      <w:r>
        <w:t>:</w:t>
      </w:r>
    </w:p>
    <w:p w:rsidR="00B74D1F" w:rsidRDefault="00B74D1F">
      <w:pPr>
        <w:pStyle w:val="Corpsdetexte"/>
        <w:jc w:val="both"/>
      </w:pPr>
    </w:p>
    <w:p w:rsidR="00B74D1F" w:rsidRDefault="00B74D1F">
      <w:pPr>
        <w:pStyle w:val="Corpsdetexte"/>
        <w:numPr>
          <w:ilvl w:val="0"/>
          <w:numId w:val="15"/>
        </w:numPr>
        <w:jc w:val="both"/>
      </w:pPr>
      <w:r>
        <w:t xml:space="preserve">Levantar las actas de las Asambleas y reuniones de </w:t>
      </w:r>
      <w:smartTag w:uri="urn:schemas-microsoft-com:office:smarttags" w:element="PersonName">
        <w:smartTagPr>
          <w:attr w:name="ProductID" w:val="la Junta Directiva"/>
        </w:smartTagPr>
        <w:r>
          <w:t>la Junta Directiva</w:t>
        </w:r>
      </w:smartTag>
      <w:r>
        <w:t>, de cuyos acuerdos dará lectura en la sesión siguiente para su aprobación.</w:t>
      </w:r>
    </w:p>
    <w:p w:rsidR="00B74D1F" w:rsidRDefault="00B74D1F">
      <w:pPr>
        <w:pStyle w:val="Corpsdetexte"/>
        <w:numPr>
          <w:ilvl w:val="0"/>
          <w:numId w:val="15"/>
        </w:numPr>
        <w:jc w:val="both"/>
      </w:pPr>
      <w:r>
        <w:t>Llevar el control del listado de socios activos, del archivo de correspondencia, publicaciones y todo tipo de circulares.</w:t>
      </w:r>
    </w:p>
    <w:p w:rsidR="00B74D1F" w:rsidRDefault="00B74D1F">
      <w:pPr>
        <w:pStyle w:val="Corpsdetexte"/>
        <w:numPr>
          <w:ilvl w:val="0"/>
          <w:numId w:val="15"/>
        </w:numPr>
        <w:jc w:val="both"/>
      </w:pPr>
      <w:r>
        <w:t>Ocuparse de convocatorias de todo tipo de actividades y reuniones.</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8"/>
        </w:numPr>
        <w:jc w:val="both"/>
      </w:pPr>
      <w:r>
        <w:t xml:space="preserve">Serán competencias del </w:t>
      </w:r>
      <w:r>
        <w:rPr>
          <w:b/>
          <w:bCs/>
        </w:rPr>
        <w:t>tesorero</w:t>
      </w:r>
      <w:r>
        <w:t>:</w:t>
      </w:r>
    </w:p>
    <w:p w:rsidR="00B74D1F" w:rsidRDefault="00B74D1F">
      <w:pPr>
        <w:pStyle w:val="Corpsdetexte"/>
        <w:jc w:val="both"/>
      </w:pPr>
    </w:p>
    <w:p w:rsidR="00B74D1F" w:rsidRDefault="00B74D1F">
      <w:pPr>
        <w:pStyle w:val="Corpsdetexte"/>
        <w:numPr>
          <w:ilvl w:val="0"/>
          <w:numId w:val="16"/>
        </w:numPr>
        <w:jc w:val="both"/>
      </w:pPr>
      <w:r>
        <w:t>Llevar una contabilidad actualizada en los libros de caja.</w:t>
      </w:r>
    </w:p>
    <w:p w:rsidR="00B74D1F" w:rsidRDefault="00B74D1F">
      <w:pPr>
        <w:pStyle w:val="Corpsdetexte"/>
        <w:numPr>
          <w:ilvl w:val="0"/>
          <w:numId w:val="16"/>
        </w:numPr>
        <w:jc w:val="both"/>
      </w:pPr>
      <w:r>
        <w:t>Custodiar los resguardos y facturas que habrán de concordar con las entradas y salidas que figuren en los libros.</w:t>
      </w:r>
    </w:p>
    <w:p w:rsidR="00B74D1F" w:rsidRDefault="00B74D1F">
      <w:pPr>
        <w:pStyle w:val="Corpsdetexte"/>
        <w:numPr>
          <w:ilvl w:val="0"/>
          <w:numId w:val="16"/>
        </w:numPr>
        <w:jc w:val="both"/>
      </w:pPr>
      <w:r>
        <w:t>Disponer de fondos junto con la firma del Presidente y/</w:t>
      </w:r>
      <w:proofErr w:type="spellStart"/>
      <w:r>
        <w:t>ó</w:t>
      </w:r>
      <w:proofErr w:type="spellEnd"/>
      <w:r>
        <w:t xml:space="preserve"> persona autorizada en </w:t>
      </w:r>
      <w:smartTag w:uri="urn:schemas-microsoft-com:office:smarttags" w:element="PersonName">
        <w:smartTagPr>
          <w:attr w:name="ProductID" w:val="la Junta Directiva."/>
        </w:smartTagPr>
        <w:r>
          <w:t>la Junta Directiva.</w:t>
        </w:r>
      </w:smartTag>
    </w:p>
    <w:p w:rsidR="00B74D1F" w:rsidRDefault="00B74D1F">
      <w:pPr>
        <w:pStyle w:val="Corpsdetexte"/>
        <w:numPr>
          <w:ilvl w:val="0"/>
          <w:numId w:val="16"/>
        </w:numPr>
        <w:jc w:val="both"/>
      </w:pPr>
      <w:r>
        <w:t>Organizar el cobro de las cuotas y pagos establecidos en los plazos fijados.</w:t>
      </w:r>
    </w:p>
    <w:p w:rsidR="00B74D1F" w:rsidRDefault="00B74D1F">
      <w:pPr>
        <w:pStyle w:val="Corpsdetexte"/>
        <w:numPr>
          <w:ilvl w:val="0"/>
          <w:numId w:val="16"/>
        </w:numPr>
        <w:jc w:val="both"/>
      </w:pPr>
      <w:r>
        <w:t xml:space="preserve">Responsabilizarse del presupuesto de las actividades </w:t>
      </w:r>
    </w:p>
    <w:p w:rsidR="00B74D1F" w:rsidRDefault="00B74D1F">
      <w:pPr>
        <w:pStyle w:val="Corpsdetexte"/>
        <w:numPr>
          <w:ilvl w:val="0"/>
          <w:numId w:val="16"/>
        </w:numPr>
        <w:jc w:val="both"/>
      </w:pPr>
      <w:r>
        <w:t xml:space="preserve">Presentar a </w:t>
      </w:r>
      <w:smartTag w:uri="urn:schemas-microsoft-com:office:smarttags" w:element="PersonName">
        <w:smartTagPr>
          <w:attr w:name="ProductID" w:val="La Asamblea General"/>
        </w:smartTagPr>
        <w:r>
          <w:t>la Asamblea General</w:t>
        </w:r>
      </w:smartTag>
      <w:r>
        <w:t xml:space="preserve"> el estado de cuentas y las previsiones de ingresos y gastos del año siguiente.</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8"/>
        </w:numPr>
        <w:jc w:val="both"/>
      </w:pPr>
      <w:r>
        <w:lastRenderedPageBreak/>
        <w:t xml:space="preserve">Los </w:t>
      </w:r>
      <w:r>
        <w:rPr>
          <w:b/>
          <w:bCs/>
        </w:rPr>
        <w:t>vocales</w:t>
      </w:r>
      <w:r>
        <w:t xml:space="preserve"> participarán con voz y voto en las decisiones de </w:t>
      </w:r>
      <w:smartTag w:uri="urn:schemas-microsoft-com:office:smarttags" w:element="PersonName">
        <w:smartTagPr>
          <w:attr w:name="ProductID" w:val="la Junta Directiva."/>
        </w:smartTagPr>
        <w:r>
          <w:t>la Junta Directiva.</w:t>
        </w:r>
      </w:smartTag>
      <w:r>
        <w:t xml:space="preserve"> Se responsabilizarán del cumplimiento de los acuerdos y, en especial, de las misiones que se les puedan encomendar.</w:t>
      </w:r>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t>4.13.</w:t>
      </w:r>
      <w:r>
        <w:tab/>
        <w:t xml:space="preserve">Habrá dos </w:t>
      </w:r>
      <w:r>
        <w:rPr>
          <w:b/>
          <w:bCs/>
        </w:rPr>
        <w:t>revisores de cuentas</w:t>
      </w:r>
      <w:r>
        <w:t xml:space="preserve"> que serán elegidos por </w:t>
      </w:r>
      <w:smartTag w:uri="urn:schemas-microsoft-com:office:smarttags" w:element="PersonName">
        <w:smartTagPr>
          <w:attr w:name="ProductID" w:val="La Asamblea General"/>
        </w:smartTagPr>
        <w:r>
          <w:t>la Asamblea General</w:t>
        </w:r>
      </w:smartTag>
      <w:r>
        <w:t xml:space="preserve"> entre los socios que no pertenezcan a </w:t>
      </w:r>
      <w:smartTag w:uri="urn:schemas-microsoft-com:office:smarttags" w:element="PersonName">
        <w:smartTagPr>
          <w:attr w:name="ProductID" w:val="la Junta Directiva"/>
        </w:smartTagPr>
        <w:r>
          <w:t>la Junta Directiva</w:t>
        </w:r>
      </w:smartTag>
      <w:r>
        <w:t xml:space="preserve"> ni realicen ningún trabajo en la cantina. Su misión consistirá en controlar regularmente los libros de contabilidad y hacer las verificaciones que consideren necesarias en defensa del patrimonio de </w:t>
      </w:r>
      <w:smartTag w:uri="urn:schemas-microsoft-com:office:smarttags" w:element="PersonName">
        <w:smartTagPr>
          <w:attr w:name="ProductID" w:val="la A.C"/>
        </w:smartTagPr>
        <w:r>
          <w:t>la A.C</w:t>
        </w:r>
      </w:smartTag>
      <w:r>
        <w:t>.R.E., para lo cual tendrán acceso a todo tipo de documentos contables acompañados por el tesorero. Deberán asistir obligatoriamente a las Asambleas Generales. La aprobación de las cuentas por parte de los revisores descargará al tesorero de cualquier responsabilidad.</w:t>
      </w:r>
    </w:p>
    <w:p w:rsidR="00B74D1F" w:rsidRDefault="00B74D1F">
      <w:pPr>
        <w:pStyle w:val="Corpsdetexte"/>
        <w:ind w:left="705" w:firstLine="3"/>
        <w:jc w:val="both"/>
      </w:pPr>
      <w:r>
        <w:t xml:space="preserve">Si constatan alguna irregularidad deberán ponerla inmediatamente en conocimiento del tesorero en un plazo razonable, para que éste resuelva dicha irregularidad. Si dicha irregularidad llegase a persistir, los revisores deberán comunicárselo a </w:t>
      </w:r>
      <w:smartTag w:uri="urn:schemas-microsoft-com:office:smarttags" w:element="PersonName">
        <w:smartTagPr>
          <w:attr w:name="ProductID" w:val="la Junta Directiva"/>
        </w:smartTagPr>
        <w:r>
          <w:t>la Junta Directiva</w:t>
        </w:r>
      </w:smartTag>
      <w:r>
        <w:t xml:space="preserve">, y, en última instancia, a </w:t>
      </w:r>
      <w:smartTag w:uri="urn:schemas-microsoft-com:office:smarttags" w:element="PersonName">
        <w:smartTagPr>
          <w:attr w:name="ProductID" w:val="La Asamblea General"/>
        </w:smartTagPr>
        <w:r>
          <w:t>la Asamblea General</w:t>
        </w:r>
      </w:smartTag>
      <w:r>
        <w:t xml:space="preserve"> para que ésta adopte la decisión oportuna.</w:t>
      </w: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B74D1F" w:rsidRDefault="00B74D1F" w:rsidP="00C14849">
      <w:pPr>
        <w:pStyle w:val="Corpsdetexte"/>
        <w:tabs>
          <w:tab w:val="left" w:pos="709"/>
        </w:tabs>
        <w:jc w:val="both"/>
        <w:rPr>
          <w:b/>
          <w:bCs/>
          <w:sz w:val="24"/>
          <w:u w:val="single"/>
        </w:rPr>
      </w:pPr>
      <w:r>
        <w:rPr>
          <w:b/>
          <w:bCs/>
          <w:sz w:val="24"/>
          <w:u w:val="single"/>
        </w:rPr>
        <w:t>Artículo 5: Socios</w:t>
      </w:r>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t>5.1.</w:t>
      </w:r>
      <w:r>
        <w:tab/>
        <w:t xml:space="preserve">La condición de socio se adquiere previa petición del interesado mediante el formulario oficial, dirigida a </w:t>
      </w:r>
      <w:smartTag w:uri="urn:schemas-microsoft-com:office:smarttags" w:element="PersonName">
        <w:smartTagPr>
          <w:attr w:name="ProductID" w:val="la Junta Directiva"/>
        </w:smartTagPr>
        <w:r>
          <w:t>la Junta Directiva</w:t>
        </w:r>
      </w:smartTag>
      <w:r>
        <w:t xml:space="preserve">, quien tomará la decisión de acuerdo con los estatutos. </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7"/>
        </w:numPr>
        <w:jc w:val="both"/>
      </w:pPr>
      <w:r>
        <w:t xml:space="preserve">Podrán existir </w:t>
      </w:r>
      <w:r w:rsidR="00B9302E">
        <w:t>cuatro</w:t>
      </w:r>
      <w:r>
        <w:t xml:space="preserve"> clases de socios:</w:t>
      </w:r>
    </w:p>
    <w:p w:rsidR="00B74D1F" w:rsidRDefault="00B74D1F">
      <w:pPr>
        <w:pStyle w:val="Corpsdetexte"/>
        <w:jc w:val="both"/>
      </w:pPr>
    </w:p>
    <w:p w:rsidR="00B74D1F" w:rsidRDefault="00B74D1F" w:rsidP="00F948A5">
      <w:pPr>
        <w:pStyle w:val="Corpsdetexte"/>
        <w:numPr>
          <w:ilvl w:val="0"/>
          <w:numId w:val="33"/>
        </w:numPr>
        <w:jc w:val="both"/>
      </w:pPr>
      <w:r>
        <w:t>Socios activos de nacionalidad española, con derecho a voz, voto y elegibilidad a los cargos de la Directiva y Cantinero.</w:t>
      </w:r>
    </w:p>
    <w:p w:rsidR="00782947" w:rsidRPr="00782947" w:rsidRDefault="00B74D1F" w:rsidP="00F948A5">
      <w:pPr>
        <w:pStyle w:val="Corpsdetexte"/>
        <w:numPr>
          <w:ilvl w:val="0"/>
          <w:numId w:val="33"/>
        </w:numPr>
        <w:jc w:val="both"/>
        <w:rPr>
          <w:i/>
          <w:color w:val="0000FF"/>
        </w:rPr>
      </w:pPr>
      <w:r>
        <w:t>Socios activos de cualquier nacionalidad, en una cifra que no sobrepase el 25% del total de los socios activos españoles, que tendrán los mismos derechos y deberes que los socios españoles con la salvedad de que no podrán ocupar el puesto de Cantinero</w:t>
      </w:r>
      <w:r w:rsidR="00317523" w:rsidRPr="00317523">
        <w:t xml:space="preserve"> </w:t>
      </w:r>
      <w:r w:rsidR="00317523">
        <w:t xml:space="preserve">ni </w:t>
      </w:r>
      <w:r w:rsidR="00B7051D">
        <w:t>más</w:t>
      </w:r>
      <w:r w:rsidR="00317523">
        <w:t xml:space="preserve"> de un titul</w:t>
      </w:r>
      <w:r w:rsidR="00C55886">
        <w:t>ar</w:t>
      </w:r>
      <w:r w:rsidR="00317523">
        <w:t xml:space="preserve"> de la Junta Directiva  respectando </w:t>
      </w:r>
      <w:r w:rsidR="00B7051D">
        <w:t>así</w:t>
      </w:r>
      <w:r w:rsidR="00317523">
        <w:t xml:space="preserve"> la </w:t>
      </w:r>
      <w:r w:rsidR="00B7051D">
        <w:t>representación</w:t>
      </w:r>
      <w:r w:rsidR="00317523">
        <w:t xml:space="preserve"> del 25%</w:t>
      </w:r>
      <w:r w:rsidR="006520D0">
        <w:t xml:space="preserve"> de socios sin nacionalidad española</w:t>
      </w:r>
      <w:r>
        <w:t>.</w:t>
      </w:r>
      <w:r w:rsidR="008B39B3">
        <w:t xml:space="preserve"> </w:t>
      </w:r>
    </w:p>
    <w:p w:rsidR="00F948A5" w:rsidRDefault="00B84816" w:rsidP="00B84816">
      <w:pPr>
        <w:pStyle w:val="Corpsdetexte"/>
        <w:jc w:val="both"/>
      </w:pPr>
      <w:r>
        <w:t xml:space="preserve">              </w:t>
      </w:r>
      <w:r w:rsidR="006520D0">
        <w:t>Se excluye</w:t>
      </w:r>
      <w:r w:rsidR="008B39B3">
        <w:t xml:space="preserve"> de este derecho, los cargos de Presidente y Vicepresidente.</w:t>
      </w:r>
    </w:p>
    <w:p w:rsidR="008B39B3" w:rsidRPr="00C14849" w:rsidRDefault="00F948A5" w:rsidP="00B84816">
      <w:pPr>
        <w:pStyle w:val="Corpsdetexte"/>
        <w:ind w:left="1080"/>
        <w:jc w:val="both"/>
        <w:rPr>
          <w:i/>
          <w:color w:val="0000FF"/>
        </w:rPr>
      </w:pPr>
      <w:r w:rsidRPr="00C14849">
        <w:rPr>
          <w:i/>
          <w:color w:val="0000FF"/>
        </w:rPr>
        <w:t>(AG</w:t>
      </w:r>
      <w:r w:rsidR="00C14849" w:rsidRPr="00C14849">
        <w:rPr>
          <w:i/>
          <w:color w:val="0000FF"/>
        </w:rPr>
        <w:t xml:space="preserve"> Ex.</w:t>
      </w:r>
      <w:r w:rsidR="008B39B3" w:rsidRPr="00C14849">
        <w:rPr>
          <w:i/>
          <w:color w:val="0000FF"/>
        </w:rPr>
        <w:t xml:space="preserve"> 24.04.2010)</w:t>
      </w:r>
    </w:p>
    <w:p w:rsidR="00782947" w:rsidRPr="00AC3312" w:rsidRDefault="00782947" w:rsidP="00F948A5">
      <w:pPr>
        <w:pStyle w:val="Corpsdetexte"/>
        <w:numPr>
          <w:ilvl w:val="0"/>
          <w:numId w:val="33"/>
        </w:numPr>
        <w:jc w:val="both"/>
        <w:rPr>
          <w:i/>
        </w:rPr>
      </w:pPr>
      <w:r>
        <w:t xml:space="preserve">Socios infantiles, menores de </w:t>
      </w:r>
      <w:r w:rsidRPr="00AC3312">
        <w:t>18 años</w:t>
      </w:r>
      <w:r>
        <w:t xml:space="preserve"> a cargo de sus padres (que deberán ser socios activos), sin derecho a voz ni voto y exentos de cuotas.</w:t>
      </w:r>
    </w:p>
    <w:p w:rsidR="00782947" w:rsidRPr="00782947" w:rsidRDefault="00782947" w:rsidP="00F948A5">
      <w:pPr>
        <w:pStyle w:val="Corpsdetexte"/>
        <w:numPr>
          <w:ilvl w:val="0"/>
          <w:numId w:val="33"/>
        </w:numPr>
        <w:jc w:val="both"/>
        <w:rPr>
          <w:i/>
          <w:color w:val="0000FF"/>
        </w:rPr>
      </w:pPr>
      <w:r w:rsidRPr="00782947">
        <w:t xml:space="preserve">Socios juveniles entre 18 y 20 años </w:t>
      </w:r>
      <w:r w:rsidR="00F948A5">
        <w:t xml:space="preserve">solteros </w:t>
      </w:r>
      <w:r w:rsidRPr="00782947">
        <w:t>a cargo de sus padres que tendrán  derecho a voz y voto pero quedan exentos de cuota</w:t>
      </w:r>
      <w:r w:rsidRPr="00782947">
        <w:rPr>
          <w:color w:val="0000FF"/>
        </w:rPr>
        <w:t xml:space="preserve">. </w:t>
      </w:r>
      <w:r w:rsidRPr="00782947">
        <w:rPr>
          <w:i/>
          <w:color w:val="0000FF"/>
        </w:rPr>
        <w:t>(AG 16.02.2019)</w:t>
      </w:r>
    </w:p>
    <w:p w:rsidR="00B74D1F" w:rsidRPr="00B9302E" w:rsidRDefault="00B74D1F">
      <w:pPr>
        <w:pStyle w:val="Corpsdetexte"/>
        <w:jc w:val="both"/>
        <w:rPr>
          <w:color w:val="0000FF"/>
        </w:rPr>
      </w:pPr>
    </w:p>
    <w:p w:rsidR="00B74D1F" w:rsidRDefault="00B74D1F">
      <w:pPr>
        <w:pStyle w:val="Corpsdetexte"/>
        <w:jc w:val="both"/>
      </w:pPr>
    </w:p>
    <w:p w:rsidR="00B74D1F" w:rsidRDefault="00B74D1F">
      <w:pPr>
        <w:pStyle w:val="Corpsdetexte"/>
        <w:numPr>
          <w:ilvl w:val="1"/>
          <w:numId w:val="27"/>
        </w:numPr>
        <w:jc w:val="both"/>
      </w:pPr>
      <w:r>
        <w:t xml:space="preserve">Los socios de </w:t>
      </w:r>
      <w:smartTag w:uri="urn:schemas-microsoft-com:office:smarttags" w:element="PersonName">
        <w:smartTagPr>
          <w:attr w:name="ProductID" w:val="la A.C"/>
        </w:smartTagPr>
        <w:r>
          <w:t>la A.C</w:t>
        </w:r>
      </w:smartTag>
      <w:r>
        <w:t>.R.E. tienen derecho a:</w:t>
      </w:r>
    </w:p>
    <w:p w:rsidR="00B74D1F" w:rsidRDefault="00B74D1F">
      <w:pPr>
        <w:pStyle w:val="Corpsdetexte"/>
        <w:jc w:val="both"/>
      </w:pPr>
    </w:p>
    <w:p w:rsidR="00C14849" w:rsidRDefault="00B74D1F" w:rsidP="00996C2B">
      <w:pPr>
        <w:pStyle w:val="Corpsdetexte"/>
        <w:ind w:left="993" w:hanging="288"/>
        <w:jc w:val="both"/>
      </w:pPr>
      <w:r>
        <w:t>a)</w:t>
      </w:r>
      <w:r w:rsidR="00C14849">
        <w:t xml:space="preserve"> </w:t>
      </w:r>
      <w:r>
        <w:t>Usar y disfrutar de todos los bienes y activi</w:t>
      </w:r>
      <w:r w:rsidR="00C14849">
        <w:t>dades de la Asociación sin otra</w:t>
      </w:r>
      <w:r w:rsidR="00F729D6">
        <w:t>s</w:t>
      </w:r>
    </w:p>
    <w:p w:rsidR="00B74D1F" w:rsidRDefault="00C14849" w:rsidP="00996C2B">
      <w:pPr>
        <w:pStyle w:val="Corpsdetexte"/>
        <w:ind w:left="993" w:hanging="288"/>
        <w:jc w:val="both"/>
      </w:pPr>
      <w:r>
        <w:t xml:space="preserve">    </w:t>
      </w:r>
      <w:r w:rsidR="00F729D6">
        <w:t xml:space="preserve">restricciones </w:t>
      </w:r>
      <w:r w:rsidR="00B74D1F">
        <w:t xml:space="preserve"> que los límites previstos en el Reglamento Interno.</w:t>
      </w:r>
    </w:p>
    <w:p w:rsidR="00B74D1F" w:rsidRDefault="00B74D1F" w:rsidP="00996C2B">
      <w:pPr>
        <w:pStyle w:val="Corpsdetexte"/>
        <w:ind w:left="993" w:hanging="288"/>
        <w:jc w:val="both"/>
      </w:pPr>
      <w:r>
        <w:t>b</w:t>
      </w:r>
      <w:r w:rsidR="00C14849">
        <w:t xml:space="preserve">) </w:t>
      </w:r>
      <w:r>
        <w:t>Elegir a los miembros de la Junta Directiva y a los responsables de la cantina.</w:t>
      </w:r>
    </w:p>
    <w:p w:rsidR="00B74D1F" w:rsidRDefault="00996C2B" w:rsidP="00996C2B">
      <w:pPr>
        <w:pStyle w:val="Corpsdetexte"/>
        <w:ind w:left="993" w:hanging="285"/>
        <w:jc w:val="both"/>
      </w:pPr>
      <w:r>
        <w:t xml:space="preserve">c) </w:t>
      </w:r>
      <w:r w:rsidR="00C14849">
        <w:t>S</w:t>
      </w:r>
      <w:r w:rsidR="00B74D1F">
        <w:t>er elegido Presidente, miembro de la Junta</w:t>
      </w:r>
      <w:r w:rsidR="00C14849">
        <w:t xml:space="preserve"> Directiva </w:t>
      </w:r>
      <w:r w:rsidR="00F729D6">
        <w:t>o</w:t>
      </w:r>
      <w:r w:rsidR="00C14849">
        <w:t xml:space="preserve"> responsables de la </w:t>
      </w:r>
      <w:r>
        <w:t xml:space="preserve">  </w:t>
      </w:r>
      <w:r w:rsidR="00B74D1F">
        <w:t>cantina en las condiciones que establezcan los Estatutos y Reglamento</w:t>
      </w:r>
    </w:p>
    <w:p w:rsidR="00B74D1F" w:rsidRDefault="00B74D1F" w:rsidP="00996C2B">
      <w:pPr>
        <w:pStyle w:val="Corpsdetexte"/>
        <w:ind w:left="993" w:hanging="288"/>
        <w:jc w:val="both"/>
      </w:pPr>
      <w:r>
        <w:t>d)</w:t>
      </w:r>
      <w:r w:rsidR="00C14849">
        <w:t xml:space="preserve"> </w:t>
      </w:r>
      <w:r>
        <w:t xml:space="preserve">Participar en las decisiones de la Asamblea General mediante sus opiniones y a través del voto personal, que será directo, lo que exigirá necesariamente la presencia del socio para ser válido </w:t>
      </w:r>
    </w:p>
    <w:p w:rsidR="00B74D1F" w:rsidRDefault="00B74D1F">
      <w:pPr>
        <w:pStyle w:val="Corpsdetexte"/>
        <w:numPr>
          <w:ilvl w:val="1"/>
          <w:numId w:val="27"/>
        </w:numPr>
        <w:jc w:val="both"/>
      </w:pPr>
      <w:r>
        <w:lastRenderedPageBreak/>
        <w:t>Se perderá la condición de socio y, por tanto la antigüedad en la A.C.R.E. cuando:</w:t>
      </w:r>
    </w:p>
    <w:p w:rsidR="00B74D1F" w:rsidRDefault="00B74D1F">
      <w:pPr>
        <w:pStyle w:val="Corpsdetexte"/>
        <w:jc w:val="both"/>
      </w:pPr>
    </w:p>
    <w:p w:rsidR="00B74D1F" w:rsidRDefault="00B74D1F" w:rsidP="00C14849">
      <w:pPr>
        <w:pStyle w:val="Corpsdetexte"/>
        <w:numPr>
          <w:ilvl w:val="0"/>
          <w:numId w:val="26"/>
        </w:numPr>
        <w:tabs>
          <w:tab w:val="clear" w:pos="1413"/>
        </w:tabs>
        <w:ind w:left="993" w:hanging="285"/>
        <w:jc w:val="both"/>
      </w:pPr>
      <w:r>
        <w:t>Se solicite la baja voluntaria, por escrito, a la Junta Directiva.</w:t>
      </w:r>
    </w:p>
    <w:p w:rsidR="00B74D1F" w:rsidRDefault="00B74D1F" w:rsidP="00C14849">
      <w:pPr>
        <w:pStyle w:val="Corpsdetexte"/>
        <w:numPr>
          <w:ilvl w:val="0"/>
          <w:numId w:val="26"/>
        </w:numPr>
        <w:ind w:left="993" w:hanging="285"/>
        <w:jc w:val="both"/>
      </w:pPr>
      <w:r>
        <w:t>No se haya abonado la cuota anual (ver artículo 5.5)</w:t>
      </w:r>
    </w:p>
    <w:p w:rsidR="00B74D1F" w:rsidRDefault="00B74D1F" w:rsidP="00C14849">
      <w:pPr>
        <w:pStyle w:val="Corpsdetexte"/>
        <w:numPr>
          <w:ilvl w:val="0"/>
          <w:numId w:val="26"/>
        </w:numPr>
        <w:ind w:left="993" w:hanging="285"/>
        <w:jc w:val="both"/>
      </w:pPr>
      <w:r>
        <w:t xml:space="preserve">Se incumplan los presentes estatutos </w:t>
      </w:r>
      <w:proofErr w:type="spellStart"/>
      <w:r>
        <w:t>ó</w:t>
      </w:r>
      <w:proofErr w:type="spellEnd"/>
      <w:r>
        <w:t xml:space="preserve"> su conducta perjudique gravemente la armonía de esta Asociación.</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7"/>
        </w:numPr>
        <w:jc w:val="both"/>
      </w:pPr>
      <w:r>
        <w:t>El impago de la cuota anual motivará, a los 2 meses una advertencia por escrito, y a los tres, el cese provisional como miembro, a menos que hayan causas que justifiquen esta falta.</w:t>
      </w:r>
    </w:p>
    <w:p w:rsidR="00B74D1F" w:rsidRDefault="00B74D1F">
      <w:pPr>
        <w:pStyle w:val="Corpsdetexte"/>
        <w:ind w:left="705" w:hanging="705"/>
        <w:jc w:val="both"/>
      </w:pPr>
    </w:p>
    <w:p w:rsidR="00B74D1F" w:rsidRDefault="00B74D1F">
      <w:pPr>
        <w:pStyle w:val="Corpsdetexte"/>
        <w:ind w:left="705" w:hanging="705"/>
        <w:jc w:val="both"/>
      </w:pPr>
    </w:p>
    <w:p w:rsidR="00B74D1F" w:rsidRDefault="00B74D1F">
      <w:pPr>
        <w:pStyle w:val="Corpsdetexte"/>
        <w:numPr>
          <w:ilvl w:val="1"/>
          <w:numId w:val="27"/>
        </w:numPr>
        <w:jc w:val="both"/>
      </w:pPr>
      <w:r>
        <w:t>Todo Socio, por curso legal, podrá exponer a la Directiva sus quejas, ideas y proyectos, y esta estudiará cada caso con el mismo esp</w:t>
      </w:r>
      <w:r w:rsidR="00F269A8">
        <w:t>í</w:t>
      </w:r>
      <w:r>
        <w:t>ritu de cooperación que les ha inspirado aceptar su cargo.</w:t>
      </w:r>
    </w:p>
    <w:p w:rsidR="00B74D1F" w:rsidRDefault="00B74D1F">
      <w:pPr>
        <w:pStyle w:val="Corpsdetexte"/>
        <w:jc w:val="both"/>
      </w:pPr>
    </w:p>
    <w:p w:rsidR="00B74D1F" w:rsidRDefault="00B74D1F">
      <w:pPr>
        <w:pStyle w:val="Corpsdetexte"/>
        <w:jc w:val="both"/>
      </w:pPr>
    </w:p>
    <w:p w:rsidR="00B74D1F" w:rsidRDefault="00B74D1F">
      <w:pPr>
        <w:pStyle w:val="Corpsdetexte"/>
        <w:numPr>
          <w:ilvl w:val="1"/>
          <w:numId w:val="27"/>
        </w:numPr>
        <w:jc w:val="both"/>
      </w:pPr>
      <w:r>
        <w:t>La esposa (</w:t>
      </w:r>
      <w:proofErr w:type="spellStart"/>
      <w:r>
        <w:t>ó</w:t>
      </w:r>
      <w:proofErr w:type="spellEnd"/>
      <w:r>
        <w:t xml:space="preserve"> esposo), </w:t>
      </w:r>
      <w:proofErr w:type="spellStart"/>
      <w:r>
        <w:t>ó</w:t>
      </w:r>
      <w:proofErr w:type="spellEnd"/>
      <w:r>
        <w:t xml:space="preserve"> novia (novio) de cualquier socio podrán disfrutar de las mismas prestaciones que el titular del carnet de socio, incluyendo el derecho a voz y voto en las Asambleas Generales.</w:t>
      </w: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B74D1F" w:rsidRDefault="00B74D1F">
      <w:pPr>
        <w:pStyle w:val="Corpsdetexte"/>
        <w:jc w:val="both"/>
        <w:rPr>
          <w:b/>
          <w:bCs/>
          <w:sz w:val="24"/>
          <w:u w:val="single"/>
        </w:rPr>
      </w:pPr>
      <w:r>
        <w:rPr>
          <w:b/>
          <w:bCs/>
          <w:sz w:val="24"/>
          <w:u w:val="single"/>
        </w:rPr>
        <w:t xml:space="preserve">Artículo 6: Medios </w:t>
      </w:r>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t>6.1.</w:t>
      </w:r>
      <w:r>
        <w:tab/>
        <w:t xml:space="preserve">Los bienes de la A.C.R.E. deberán estar oportunamente </w:t>
      </w:r>
      <w:r w:rsidR="00BE2BDC">
        <w:t xml:space="preserve">enumerados </w:t>
      </w:r>
      <w:r>
        <w:t>y será responsabilidad de la Junta Directiva su mantenimiento y reposición, dando cuenta a la Asamblea General de su situación mediante la presentación del estado de cuentas.</w:t>
      </w:r>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t>6.2.</w:t>
      </w:r>
      <w:r>
        <w:tab/>
        <w:t xml:space="preserve">Los medios económicos se obtendrán de las cuotas anuales de los socios, subvenciones, patrocinios, fondos derivados de la cantina, subvenciones </w:t>
      </w:r>
      <w:proofErr w:type="spellStart"/>
      <w:r>
        <w:t>ó</w:t>
      </w:r>
      <w:proofErr w:type="spellEnd"/>
      <w:r>
        <w:t xml:space="preserve"> recaudaciones de fiestas. Tendrán un carácter no lucrativo y servirán para financiar las actividades y gastos generales de </w:t>
      </w:r>
      <w:smartTag w:uri="urn:schemas-microsoft-com:office:smarttags" w:element="PersonName">
        <w:smartTagPr>
          <w:attr w:name="ProductID" w:val="la Asociaci￳n."/>
        </w:smartTagPr>
        <w:r>
          <w:t>la Asociación.</w:t>
        </w:r>
      </w:smartTag>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t>6.3.</w:t>
      </w:r>
      <w:r>
        <w:tab/>
        <w:t xml:space="preserve">La cuantía de las cuotas será fijada por </w:t>
      </w:r>
      <w:smartTag w:uri="urn:schemas-microsoft-com:office:smarttags" w:element="PersonName">
        <w:smartTagPr>
          <w:attr w:name="ProductID" w:val="La Asamblea General"/>
        </w:smartTagPr>
        <w:r>
          <w:t>la Asamblea General</w:t>
        </w:r>
      </w:smartTag>
      <w:r>
        <w:t xml:space="preserve">, tendrá un carácter anual y se pasará al cobro anticipadamente durante el mes de Enero. </w:t>
      </w:r>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t>6.4.</w:t>
      </w:r>
      <w:r>
        <w:tab/>
        <w:t xml:space="preserve">Los bienes en metálico o en especies, de cualquier índole que sean, procedentes de cuotas sociales, donativos, regalos o presentes de todas clases, recibidos por un miembro de </w:t>
      </w:r>
      <w:smartTag w:uri="urn:schemas-microsoft-com:office:smarttags" w:element="PersonName">
        <w:smartTagPr>
          <w:attr w:name="ProductID" w:val="la Junta Directiva"/>
        </w:smartTagPr>
        <w:r>
          <w:t>la Junta Directiva</w:t>
        </w:r>
      </w:smartTag>
      <w:r>
        <w:t xml:space="preserve">, son propiedad de </w:t>
      </w:r>
      <w:smartTag w:uri="urn:schemas-microsoft-com:office:smarttags" w:element="PersonName">
        <w:smartTagPr>
          <w:attr w:name="ProductID" w:val="la Asociaci￳n."/>
        </w:smartTagPr>
        <w:r>
          <w:t>la Asociación.</w:t>
        </w:r>
      </w:smartTag>
    </w:p>
    <w:p w:rsidR="00B74D1F" w:rsidRDefault="00B74D1F">
      <w:pPr>
        <w:pStyle w:val="Corpsdetexte"/>
        <w:jc w:val="both"/>
      </w:pPr>
    </w:p>
    <w:p w:rsidR="00B74D1F" w:rsidRDefault="00B74D1F">
      <w:pPr>
        <w:pStyle w:val="Corpsdetexte"/>
        <w:jc w:val="both"/>
      </w:pPr>
    </w:p>
    <w:p w:rsidR="00B74D1F" w:rsidRDefault="00B74D1F">
      <w:pPr>
        <w:pStyle w:val="Corpsdetexte"/>
        <w:ind w:left="705" w:hanging="705"/>
        <w:jc w:val="both"/>
      </w:pPr>
      <w:r>
        <w:t>6.5.</w:t>
      </w:r>
      <w:r>
        <w:tab/>
        <w:t xml:space="preserve">En caso de liquidación, el valor de los bienes pertenecientes a </w:t>
      </w:r>
      <w:smartTag w:uri="urn:schemas-microsoft-com:office:smarttags" w:element="PersonName">
        <w:smartTagPr>
          <w:attr w:name="ProductID" w:val="la Asociaci￳n"/>
        </w:smartTagPr>
        <w:r>
          <w:t>la Asociación</w:t>
        </w:r>
      </w:smartTag>
      <w:r>
        <w:t xml:space="preserve"> será distribuido por partes iguales, entre los socios activos que figuren registrados (únicamente los titulares de carnet), y a corriente de pago de la cuota anual.</w:t>
      </w:r>
    </w:p>
    <w:p w:rsidR="00B74D1F" w:rsidRDefault="00B74D1F">
      <w:pPr>
        <w:pStyle w:val="Corpsdetexte"/>
        <w:jc w:val="both"/>
        <w:rPr>
          <w:b/>
          <w:bCs/>
          <w:sz w:val="24"/>
          <w:u w:val="single"/>
        </w:rPr>
      </w:pPr>
      <w:r>
        <w:rPr>
          <w:b/>
          <w:bCs/>
          <w:sz w:val="24"/>
          <w:u w:val="single"/>
        </w:rPr>
        <w:br w:type="page"/>
      </w:r>
      <w:r>
        <w:rPr>
          <w:b/>
          <w:bCs/>
          <w:sz w:val="24"/>
          <w:u w:val="single"/>
        </w:rPr>
        <w:lastRenderedPageBreak/>
        <w:t>Artículo 7: Cantina</w:t>
      </w:r>
    </w:p>
    <w:p w:rsidR="00B74D1F" w:rsidRDefault="00B74D1F">
      <w:pPr>
        <w:pStyle w:val="Corpsdetexte"/>
        <w:jc w:val="both"/>
      </w:pPr>
    </w:p>
    <w:p w:rsidR="00996C2B" w:rsidRDefault="00996C2B">
      <w:pPr>
        <w:pStyle w:val="Corpsdetexte"/>
        <w:jc w:val="both"/>
      </w:pPr>
    </w:p>
    <w:p w:rsidR="00B74D1F" w:rsidRDefault="00B74D1F">
      <w:pPr>
        <w:pStyle w:val="Corpsdetexte"/>
        <w:jc w:val="both"/>
      </w:pPr>
      <w:r>
        <w:t xml:space="preserve">Los cantineros elegidos por </w:t>
      </w:r>
      <w:smartTag w:uri="urn:schemas-microsoft-com:office:smarttags" w:element="PersonName">
        <w:smartTagPr>
          <w:attr w:name="ProductID" w:val="La Asamblea General"/>
        </w:smartTagPr>
        <w:r>
          <w:t>la Asamblea General</w:t>
        </w:r>
      </w:smartTag>
      <w:r>
        <w:t xml:space="preserve"> firmarán un contrato con </w:t>
      </w:r>
      <w:smartTag w:uri="urn:schemas-microsoft-com:office:smarttags" w:element="PersonName">
        <w:smartTagPr>
          <w:attr w:name="ProductID" w:val="la A.C"/>
        </w:smartTagPr>
        <w:r>
          <w:t>la A.C</w:t>
        </w:r>
      </w:smartTag>
      <w:r>
        <w:t xml:space="preserve">.R.E. en el que se estipulará claramente </w:t>
      </w:r>
      <w:r w:rsidR="00B7051D">
        <w:t>cuáles</w:t>
      </w:r>
      <w:r>
        <w:t xml:space="preserve"> son sus deberes y obligaciones a seguir. También figurarán claramente en él, las </w:t>
      </w:r>
      <w:r w:rsidR="00B7051D">
        <w:t>sanciones</w:t>
      </w:r>
      <w:r>
        <w:t xml:space="preserve"> a las que deberán enfrentarse, en caso de no respetarse dicho contrato.</w:t>
      </w: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B74D1F" w:rsidRDefault="00B74D1F">
      <w:pPr>
        <w:pStyle w:val="Corpsdetexte"/>
        <w:jc w:val="both"/>
        <w:rPr>
          <w:b/>
          <w:bCs/>
          <w:sz w:val="24"/>
          <w:u w:val="single"/>
        </w:rPr>
      </w:pPr>
      <w:r>
        <w:rPr>
          <w:b/>
          <w:bCs/>
          <w:sz w:val="24"/>
          <w:u w:val="single"/>
        </w:rPr>
        <w:t>Artículo 8: Disposiciones finales</w:t>
      </w:r>
    </w:p>
    <w:p w:rsidR="00B74D1F" w:rsidRDefault="00B74D1F">
      <w:pPr>
        <w:pStyle w:val="Corpsdetexte"/>
        <w:jc w:val="both"/>
      </w:pPr>
    </w:p>
    <w:p w:rsidR="00996C2B" w:rsidRDefault="00996C2B">
      <w:pPr>
        <w:pStyle w:val="Corpsdetexte"/>
        <w:jc w:val="both"/>
      </w:pPr>
    </w:p>
    <w:p w:rsidR="00B74D1F" w:rsidRDefault="00B74D1F">
      <w:pPr>
        <w:pStyle w:val="Corpsdetexte"/>
        <w:jc w:val="both"/>
      </w:pPr>
      <w:r>
        <w:t xml:space="preserve">Los artículos de los presentes Estatutos sólo podrán ser modificados por una Asamblea General, dentro de cinco años a partir de la fecha de aprobación. Cualquier propuesta de modificación deberá figurar obligatoriamente en el orden del día de la convocatoria de </w:t>
      </w:r>
      <w:smartTag w:uri="urn:schemas-microsoft-com:office:smarttags" w:element="PersonName">
        <w:smartTagPr>
          <w:attr w:name="ProductID" w:val="La Asamblea General"/>
        </w:smartTagPr>
        <w:r>
          <w:t>la Asamblea General</w:t>
        </w:r>
      </w:smartTag>
      <w:r>
        <w:t xml:space="preserve">, y los cambios que se produjeran se </w:t>
      </w:r>
      <w:r w:rsidR="00B7051D">
        <w:t>incluirán</w:t>
      </w:r>
      <w:r>
        <w:t xml:space="preserve"> como anexo a ellos.</w:t>
      </w:r>
    </w:p>
    <w:p w:rsidR="00B74D1F" w:rsidRDefault="00B74D1F">
      <w:pPr>
        <w:pStyle w:val="Corpsdetexte"/>
        <w:jc w:val="both"/>
      </w:pPr>
    </w:p>
    <w:p w:rsidR="00B74D1F" w:rsidRDefault="00B74D1F">
      <w:pPr>
        <w:pStyle w:val="Corpsdetexte"/>
        <w:jc w:val="center"/>
      </w:pPr>
      <w:r>
        <w:t>__________________________________________</w:t>
      </w: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B74D1F" w:rsidRDefault="00B74D1F">
      <w:pPr>
        <w:pStyle w:val="Corpsdetexte"/>
        <w:jc w:val="both"/>
      </w:pPr>
    </w:p>
    <w:p w:rsidR="00A11527" w:rsidRPr="006343DD" w:rsidRDefault="00A11527" w:rsidP="00A11527">
      <w:pPr>
        <w:jc w:val="both"/>
        <w:rPr>
          <w:rFonts w:ascii="Verdana" w:hAnsi="Verdana" w:cs="Arial"/>
          <w:sz w:val="22"/>
          <w:szCs w:val="22"/>
        </w:rPr>
      </w:pPr>
      <w:r w:rsidRPr="006343DD">
        <w:rPr>
          <w:rFonts w:ascii="Verdana" w:hAnsi="Verdana" w:cs="Arial"/>
          <w:sz w:val="22"/>
          <w:szCs w:val="22"/>
        </w:rPr>
        <w:t xml:space="preserve">Los presentes </w:t>
      </w:r>
      <w:r w:rsidR="00640F28" w:rsidRPr="006343DD">
        <w:rPr>
          <w:rFonts w:ascii="Verdana" w:hAnsi="Verdana" w:cs="Arial"/>
          <w:sz w:val="22"/>
          <w:szCs w:val="22"/>
        </w:rPr>
        <w:t xml:space="preserve"> </w:t>
      </w:r>
      <w:r w:rsidRPr="006343DD">
        <w:rPr>
          <w:rFonts w:ascii="Verdana" w:hAnsi="Verdana" w:cs="Arial"/>
          <w:sz w:val="22"/>
          <w:szCs w:val="22"/>
        </w:rPr>
        <w:t xml:space="preserve">Estatutos han sido leídos y aprobados por la Asamblea General de la A.C.R.E., celebrada el día </w:t>
      </w:r>
      <w:r w:rsidR="00C55886" w:rsidRPr="006343DD">
        <w:rPr>
          <w:rFonts w:ascii="Verdana" w:hAnsi="Verdana" w:cs="Arial"/>
          <w:sz w:val="22"/>
          <w:szCs w:val="22"/>
        </w:rPr>
        <w:t>16 de Febrero 2019</w:t>
      </w:r>
      <w:r w:rsidRPr="006343DD">
        <w:rPr>
          <w:rFonts w:ascii="Verdana" w:hAnsi="Verdana" w:cs="Arial"/>
          <w:sz w:val="22"/>
          <w:szCs w:val="22"/>
        </w:rPr>
        <w:t xml:space="preserve">, en la sala de </w:t>
      </w:r>
      <w:r w:rsidR="00C55886" w:rsidRPr="006343DD">
        <w:rPr>
          <w:rFonts w:ascii="Verdana" w:hAnsi="Verdana" w:cs="Arial"/>
          <w:sz w:val="22"/>
          <w:szCs w:val="22"/>
        </w:rPr>
        <w:t xml:space="preserve">“Le buffet de la </w:t>
      </w:r>
      <w:proofErr w:type="spellStart"/>
      <w:r w:rsidR="00C55886" w:rsidRPr="006343DD">
        <w:rPr>
          <w:rFonts w:ascii="Verdana" w:hAnsi="Verdana" w:cs="Arial"/>
          <w:sz w:val="22"/>
          <w:szCs w:val="22"/>
        </w:rPr>
        <w:t>Gare</w:t>
      </w:r>
      <w:proofErr w:type="spellEnd"/>
      <w:r w:rsidR="00C55886" w:rsidRPr="006343DD">
        <w:rPr>
          <w:rFonts w:ascii="Verdana" w:hAnsi="Verdana" w:cs="Arial"/>
          <w:sz w:val="22"/>
          <w:szCs w:val="22"/>
        </w:rPr>
        <w:t xml:space="preserve">” </w:t>
      </w:r>
      <w:r w:rsidR="00640F28" w:rsidRPr="006343DD">
        <w:rPr>
          <w:rFonts w:ascii="Verdana" w:hAnsi="Verdana" w:cs="Arial"/>
          <w:sz w:val="22"/>
          <w:szCs w:val="22"/>
        </w:rPr>
        <w:t xml:space="preserve"> </w:t>
      </w:r>
      <w:proofErr w:type="spellStart"/>
      <w:r w:rsidRPr="006343DD">
        <w:rPr>
          <w:rFonts w:ascii="Verdana" w:hAnsi="Verdana" w:cs="Arial"/>
          <w:sz w:val="22"/>
          <w:szCs w:val="22"/>
        </w:rPr>
        <w:t>route</w:t>
      </w:r>
      <w:proofErr w:type="spellEnd"/>
      <w:r w:rsidRPr="006343DD">
        <w:rPr>
          <w:rFonts w:ascii="Verdana" w:hAnsi="Verdana" w:cs="Arial"/>
          <w:sz w:val="22"/>
          <w:szCs w:val="22"/>
        </w:rPr>
        <w:t xml:space="preserve"> de </w:t>
      </w:r>
      <w:proofErr w:type="spellStart"/>
      <w:r w:rsidR="00C55886" w:rsidRPr="006343DD">
        <w:rPr>
          <w:rFonts w:ascii="Verdana" w:hAnsi="Verdana" w:cs="Arial"/>
          <w:sz w:val="22"/>
          <w:szCs w:val="22"/>
        </w:rPr>
        <w:t>Fribourg</w:t>
      </w:r>
      <w:proofErr w:type="spellEnd"/>
      <w:r w:rsidR="00C55886" w:rsidRPr="006343DD">
        <w:rPr>
          <w:rFonts w:ascii="Verdana" w:hAnsi="Verdana" w:cs="Arial"/>
          <w:sz w:val="22"/>
          <w:szCs w:val="22"/>
        </w:rPr>
        <w:t xml:space="preserve"> 11</w:t>
      </w:r>
      <w:r w:rsidRPr="006343DD">
        <w:rPr>
          <w:rFonts w:ascii="Verdana" w:hAnsi="Verdana" w:cs="Arial"/>
          <w:sz w:val="22"/>
          <w:szCs w:val="22"/>
        </w:rPr>
        <w:t xml:space="preserve"> en </w:t>
      </w:r>
      <w:proofErr w:type="spellStart"/>
      <w:r w:rsidRPr="006343DD">
        <w:rPr>
          <w:rFonts w:ascii="Verdana" w:hAnsi="Verdana" w:cs="Arial"/>
          <w:sz w:val="22"/>
          <w:szCs w:val="22"/>
        </w:rPr>
        <w:t>Courtepin</w:t>
      </w:r>
      <w:proofErr w:type="spellEnd"/>
      <w:r w:rsidRPr="006343DD">
        <w:rPr>
          <w:rFonts w:ascii="Verdana" w:hAnsi="Verdana" w:cs="Arial"/>
          <w:sz w:val="22"/>
          <w:szCs w:val="22"/>
        </w:rPr>
        <w:t xml:space="preserve"> (FR).</w:t>
      </w:r>
    </w:p>
    <w:p w:rsidR="00A11527" w:rsidRPr="006343DD" w:rsidRDefault="009246B2" w:rsidP="00A11527">
      <w:pPr>
        <w:jc w:val="both"/>
        <w:rPr>
          <w:rFonts w:ascii="Verdana" w:hAnsi="Verdana" w:cs="Arial"/>
          <w:sz w:val="22"/>
          <w:szCs w:val="22"/>
        </w:rPr>
      </w:pPr>
      <w:r>
        <w:rPr>
          <w:rFonts w:ascii="Verdana" w:hAnsi="Verdana" w:cs="Arial"/>
          <w:sz w:val="22"/>
          <w:szCs w:val="22"/>
        </w:rPr>
        <w:t>Y para que conste</w:t>
      </w:r>
      <w:r w:rsidR="00A11527" w:rsidRPr="006343DD">
        <w:rPr>
          <w:rFonts w:ascii="Verdana" w:hAnsi="Verdana" w:cs="Arial"/>
          <w:sz w:val="22"/>
          <w:szCs w:val="22"/>
        </w:rPr>
        <w:t xml:space="preserve"> a todos los efectos, los firman el Presidente y el </w:t>
      </w:r>
      <w:r w:rsidR="00640F28" w:rsidRPr="006343DD">
        <w:rPr>
          <w:rFonts w:ascii="Verdana" w:hAnsi="Verdana" w:cs="Arial"/>
          <w:sz w:val="22"/>
          <w:szCs w:val="22"/>
        </w:rPr>
        <w:t>Secretario</w:t>
      </w:r>
      <w:r w:rsidR="00A11527" w:rsidRPr="006343DD">
        <w:rPr>
          <w:rFonts w:ascii="Verdana" w:hAnsi="Verdana" w:cs="Arial"/>
          <w:sz w:val="22"/>
          <w:szCs w:val="22"/>
        </w:rPr>
        <w:t xml:space="preserve"> en representación de la Asamblea General.</w:t>
      </w:r>
    </w:p>
    <w:p w:rsidR="00B74D1F" w:rsidRDefault="00B74D1F">
      <w:pPr>
        <w:pStyle w:val="Corpsdetexte"/>
        <w:jc w:val="both"/>
      </w:pPr>
    </w:p>
    <w:p w:rsidR="00B74D1F" w:rsidRDefault="00B74D1F">
      <w:pPr>
        <w:pStyle w:val="Corpsdetexte"/>
        <w:jc w:val="both"/>
        <w:rPr>
          <w:sz w:val="24"/>
        </w:rPr>
      </w:pPr>
    </w:p>
    <w:p w:rsidR="00B74D1F" w:rsidRDefault="00B74D1F">
      <w:pPr>
        <w:pStyle w:val="Corpsdetexte"/>
        <w:jc w:val="both"/>
        <w:rPr>
          <w:sz w:val="24"/>
        </w:rPr>
      </w:pPr>
    </w:p>
    <w:p w:rsidR="00B74D1F" w:rsidRDefault="00B74D1F">
      <w:pPr>
        <w:pStyle w:val="Corpsdetexte"/>
        <w:jc w:val="both"/>
        <w:rPr>
          <w:sz w:val="24"/>
        </w:rPr>
      </w:pPr>
      <w:r>
        <w:rPr>
          <w:sz w:val="24"/>
        </w:rPr>
        <w:tab/>
      </w:r>
      <w:r>
        <w:rPr>
          <w:sz w:val="24"/>
        </w:rPr>
        <w:tab/>
      </w:r>
      <w:r>
        <w:rPr>
          <w:sz w:val="24"/>
        </w:rPr>
        <w:tab/>
      </w:r>
      <w:r>
        <w:rPr>
          <w:sz w:val="24"/>
        </w:rPr>
        <w:tab/>
      </w:r>
      <w:r>
        <w:rPr>
          <w:sz w:val="24"/>
        </w:rPr>
        <w:tab/>
      </w:r>
      <w:r>
        <w:rPr>
          <w:sz w:val="24"/>
        </w:rPr>
        <w:tab/>
      </w:r>
    </w:p>
    <w:p w:rsidR="00B74D1F" w:rsidRDefault="00B74D1F">
      <w:pPr>
        <w:pStyle w:val="Corpsdetexte"/>
        <w:jc w:val="both"/>
        <w:rPr>
          <w:sz w:val="24"/>
        </w:rPr>
      </w:pPr>
    </w:p>
    <w:p w:rsidR="006343DD" w:rsidRDefault="00DD5862">
      <w:pPr>
        <w:pStyle w:val="Corpsdetexte"/>
        <w:jc w:val="both"/>
        <w:rPr>
          <w:rFonts w:cs="Arial"/>
          <w:sz w:val="22"/>
          <w:szCs w:val="22"/>
        </w:rPr>
      </w:pPr>
      <w:proofErr w:type="spellStart"/>
      <w:r w:rsidRPr="006343DD">
        <w:rPr>
          <w:rFonts w:cs="Arial"/>
          <w:sz w:val="22"/>
          <w:szCs w:val="22"/>
        </w:rPr>
        <w:t>Courtepin</w:t>
      </w:r>
      <w:proofErr w:type="spellEnd"/>
      <w:r w:rsidRPr="006343DD">
        <w:rPr>
          <w:rFonts w:cs="Arial"/>
          <w:sz w:val="22"/>
          <w:szCs w:val="22"/>
        </w:rPr>
        <w:t xml:space="preserve">, a </w:t>
      </w:r>
      <w:r w:rsidR="00996C2B">
        <w:rPr>
          <w:rFonts w:cs="Arial"/>
          <w:sz w:val="22"/>
          <w:szCs w:val="22"/>
        </w:rPr>
        <w:t>7 de marzo</w:t>
      </w:r>
      <w:r w:rsidR="00CB4EA3" w:rsidRPr="006343DD">
        <w:rPr>
          <w:rFonts w:cs="Arial"/>
          <w:sz w:val="22"/>
          <w:szCs w:val="22"/>
        </w:rPr>
        <w:t xml:space="preserve"> 2019</w:t>
      </w:r>
    </w:p>
    <w:p w:rsidR="006343DD" w:rsidRDefault="006343DD">
      <w:pPr>
        <w:pStyle w:val="Corpsdetexte"/>
        <w:jc w:val="both"/>
        <w:rPr>
          <w:rFonts w:cs="Arial"/>
          <w:sz w:val="22"/>
          <w:szCs w:val="22"/>
        </w:rPr>
      </w:pPr>
    </w:p>
    <w:p w:rsidR="006343DD" w:rsidRDefault="006343DD">
      <w:pPr>
        <w:pStyle w:val="Corpsdetexte"/>
        <w:jc w:val="both"/>
        <w:rPr>
          <w:rFonts w:cs="Arial"/>
          <w:sz w:val="22"/>
          <w:szCs w:val="22"/>
        </w:rPr>
      </w:pPr>
    </w:p>
    <w:p w:rsidR="006343DD" w:rsidRDefault="006343DD">
      <w:pPr>
        <w:pStyle w:val="Corpsdetexte"/>
        <w:jc w:val="both"/>
        <w:rPr>
          <w:rFonts w:cs="Arial"/>
          <w:sz w:val="22"/>
          <w:szCs w:val="22"/>
        </w:rPr>
      </w:pPr>
    </w:p>
    <w:p w:rsidR="00B74D1F" w:rsidRPr="006343DD" w:rsidRDefault="00B74D1F">
      <w:pPr>
        <w:pStyle w:val="Corpsdetexte"/>
        <w:jc w:val="both"/>
        <w:rPr>
          <w:rFonts w:cs="Arial"/>
          <w:sz w:val="22"/>
          <w:szCs w:val="22"/>
        </w:rPr>
      </w:pP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p>
    <w:p w:rsidR="00B74D1F" w:rsidRPr="006343DD" w:rsidRDefault="00B74D1F">
      <w:pPr>
        <w:pStyle w:val="Corpsdetexte"/>
        <w:jc w:val="both"/>
        <w:rPr>
          <w:rFonts w:cs="Arial"/>
          <w:sz w:val="22"/>
          <w:szCs w:val="22"/>
        </w:rPr>
      </w:pPr>
    </w:p>
    <w:p w:rsidR="00B74D1F" w:rsidRPr="006343DD" w:rsidRDefault="00B74D1F">
      <w:pPr>
        <w:pStyle w:val="Corpsdetexte"/>
        <w:jc w:val="both"/>
        <w:rPr>
          <w:rFonts w:cs="Arial"/>
          <w:sz w:val="22"/>
          <w:szCs w:val="22"/>
        </w:rPr>
      </w:pPr>
      <w:r w:rsidRPr="00D32E96">
        <w:rPr>
          <w:rFonts w:cs="Arial"/>
          <w:b/>
          <w:sz w:val="22"/>
          <w:szCs w:val="22"/>
        </w:rPr>
        <w:t>El Presidente</w:t>
      </w: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r w:rsidRPr="006343DD">
        <w:rPr>
          <w:rFonts w:cs="Arial"/>
          <w:sz w:val="22"/>
          <w:szCs w:val="22"/>
        </w:rPr>
        <w:tab/>
      </w:r>
      <w:r w:rsidR="00CB4EA3" w:rsidRPr="00D32E96">
        <w:rPr>
          <w:rFonts w:cs="Arial"/>
          <w:b/>
          <w:sz w:val="22"/>
          <w:szCs w:val="22"/>
        </w:rPr>
        <w:t xml:space="preserve">El  </w:t>
      </w:r>
      <w:r w:rsidR="00640F28" w:rsidRPr="00D32E96">
        <w:rPr>
          <w:rFonts w:cs="Arial"/>
          <w:b/>
          <w:sz w:val="22"/>
          <w:szCs w:val="22"/>
        </w:rPr>
        <w:t>Secretario</w:t>
      </w:r>
    </w:p>
    <w:p w:rsidR="00B74D1F" w:rsidRPr="006343DD" w:rsidRDefault="00B74D1F">
      <w:pPr>
        <w:pStyle w:val="Corpsdetexte"/>
        <w:jc w:val="both"/>
        <w:rPr>
          <w:rFonts w:cs="Arial"/>
          <w:sz w:val="22"/>
          <w:szCs w:val="22"/>
        </w:rPr>
      </w:pPr>
    </w:p>
    <w:p w:rsidR="00B74D1F" w:rsidRPr="006343DD" w:rsidRDefault="00640F28">
      <w:pPr>
        <w:pStyle w:val="Corpsdetexte"/>
        <w:jc w:val="both"/>
        <w:rPr>
          <w:rFonts w:cs="Arial"/>
          <w:sz w:val="22"/>
          <w:szCs w:val="22"/>
        </w:rPr>
      </w:pPr>
      <w:r w:rsidRPr="006343DD">
        <w:rPr>
          <w:rFonts w:cs="Arial"/>
          <w:sz w:val="22"/>
          <w:szCs w:val="22"/>
        </w:rPr>
        <w:t>D. Santiago GARCIA</w:t>
      </w:r>
      <w:r w:rsidR="00B74D1F" w:rsidRPr="006343DD">
        <w:rPr>
          <w:rFonts w:cs="Arial"/>
          <w:sz w:val="22"/>
          <w:szCs w:val="22"/>
        </w:rPr>
        <w:tab/>
      </w:r>
      <w:r w:rsidR="00B74D1F" w:rsidRPr="006343DD">
        <w:rPr>
          <w:rFonts w:cs="Arial"/>
          <w:sz w:val="22"/>
          <w:szCs w:val="22"/>
        </w:rPr>
        <w:tab/>
      </w:r>
      <w:r w:rsidR="00CB4EA3" w:rsidRPr="006343DD">
        <w:rPr>
          <w:rFonts w:cs="Arial"/>
          <w:sz w:val="22"/>
          <w:szCs w:val="22"/>
        </w:rPr>
        <w:t xml:space="preserve">                  </w:t>
      </w:r>
      <w:r w:rsidR="00B74D1F" w:rsidRPr="006343DD">
        <w:rPr>
          <w:rFonts w:cs="Arial"/>
          <w:sz w:val="22"/>
          <w:szCs w:val="22"/>
        </w:rPr>
        <w:t xml:space="preserve">D. </w:t>
      </w:r>
      <w:r w:rsidR="00CB4EA3" w:rsidRPr="006343DD">
        <w:rPr>
          <w:rFonts w:cs="Arial"/>
          <w:sz w:val="22"/>
          <w:szCs w:val="22"/>
        </w:rPr>
        <w:t xml:space="preserve">Oscar </w:t>
      </w:r>
      <w:r w:rsidRPr="006343DD">
        <w:rPr>
          <w:rFonts w:cs="Arial"/>
          <w:sz w:val="22"/>
          <w:szCs w:val="22"/>
        </w:rPr>
        <w:t>CANCELA ROMERO</w:t>
      </w:r>
    </w:p>
    <w:sectPr w:rsidR="00B74D1F" w:rsidRPr="006343DD">
      <w:footerReference w:type="even"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0C" w:rsidRDefault="00724A0C">
      <w:r>
        <w:separator/>
      </w:r>
    </w:p>
  </w:endnote>
  <w:endnote w:type="continuationSeparator" w:id="0">
    <w:p w:rsidR="00724A0C" w:rsidRDefault="0072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Alex To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1F" w:rsidRDefault="00B74D1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74D1F" w:rsidRDefault="00B74D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1F" w:rsidRDefault="00B74D1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F28F7">
      <w:rPr>
        <w:rStyle w:val="Numrodepage"/>
        <w:noProof/>
      </w:rPr>
      <w:t>1</w:t>
    </w:r>
    <w:r>
      <w:rPr>
        <w:rStyle w:val="Numrodepage"/>
      </w:rPr>
      <w:fldChar w:fldCharType="end"/>
    </w:r>
  </w:p>
  <w:p w:rsidR="00B74D1F" w:rsidRDefault="00B74D1F" w:rsidP="00B83869">
    <w:pPr>
      <w:pStyle w:val="Pieddepage"/>
      <w:rPr>
        <w:sz w:val="20"/>
        <w:lang w:val="en-GB"/>
      </w:rPr>
    </w:pPr>
    <w:r>
      <w:rPr>
        <w:sz w:val="20"/>
      </w:rPr>
      <w:t>A.C.R.E.</w:t>
    </w:r>
    <w:r>
      <w:rPr>
        <w:sz w:val="20"/>
        <w:lang w:val="en-GB"/>
      </w:rPr>
      <w:tab/>
    </w:r>
    <w:r>
      <w:rPr>
        <w:sz w:val="20"/>
        <w:lang w:val="en-GB"/>
      </w:rPr>
      <w:tab/>
    </w:r>
    <w:proofErr w:type="spellStart"/>
    <w:r w:rsidR="00B83869">
      <w:rPr>
        <w:sz w:val="20"/>
        <w:lang w:val="en-GB"/>
      </w:rPr>
      <w:t>E</w:t>
    </w:r>
    <w:r>
      <w:rPr>
        <w:sz w:val="20"/>
        <w:lang w:val="en-GB"/>
      </w:rPr>
      <w:t>tatutos</w:t>
    </w:r>
    <w:proofErr w:type="spellEnd"/>
    <w:r>
      <w:rPr>
        <w:sz w:val="20"/>
        <w:lang w:val="en-GB"/>
      </w:rPr>
      <w:t xml:space="preserve"> </w:t>
    </w:r>
    <w:proofErr w:type="spellStart"/>
    <w:r>
      <w:rPr>
        <w:sz w:val="20"/>
        <w:lang w:val="en-GB"/>
      </w:rPr>
      <w:t>Generales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0C" w:rsidRDefault="00724A0C">
      <w:r>
        <w:separator/>
      </w:r>
    </w:p>
  </w:footnote>
  <w:footnote w:type="continuationSeparator" w:id="0">
    <w:p w:rsidR="00724A0C" w:rsidRDefault="00724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A4F"/>
    <w:multiLevelType w:val="multilevel"/>
    <w:tmpl w:val="73341C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BA25CF"/>
    <w:multiLevelType w:val="hybridMultilevel"/>
    <w:tmpl w:val="6F849ABC"/>
    <w:lvl w:ilvl="0" w:tplc="562A09C0">
      <w:start w:val="1"/>
      <w:numFmt w:val="lowerLetter"/>
      <w:lvlText w:val="%1)"/>
      <w:lvlJc w:val="left"/>
      <w:pPr>
        <w:tabs>
          <w:tab w:val="num" w:pos="1413"/>
        </w:tabs>
        <w:ind w:left="1413" w:hanging="705"/>
      </w:pPr>
      <w:rPr>
        <w:rFonts w:hint="default"/>
        <w:color w:val="auto"/>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0C9A0FC8"/>
    <w:multiLevelType w:val="multilevel"/>
    <w:tmpl w:val="4E904A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9515C9"/>
    <w:multiLevelType w:val="hybridMultilevel"/>
    <w:tmpl w:val="D9C05E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3A60296"/>
    <w:multiLevelType w:val="multilevel"/>
    <w:tmpl w:val="B5E6BE3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3D63C8D"/>
    <w:multiLevelType w:val="hybridMultilevel"/>
    <w:tmpl w:val="A38A5518"/>
    <w:lvl w:ilvl="0" w:tplc="040C0017">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
    <w:nsid w:val="18BF09DF"/>
    <w:multiLevelType w:val="multilevel"/>
    <w:tmpl w:val="5DCCB7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98A7C4B"/>
    <w:multiLevelType w:val="multilevel"/>
    <w:tmpl w:val="59CC65E8"/>
    <w:lvl w:ilvl="0">
      <w:start w:val="5"/>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30B0763"/>
    <w:multiLevelType w:val="hybridMultilevel"/>
    <w:tmpl w:val="CD3604EC"/>
    <w:lvl w:ilvl="0" w:tplc="040C0017">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nsid w:val="23C5784E"/>
    <w:multiLevelType w:val="hybridMultilevel"/>
    <w:tmpl w:val="3AAA1852"/>
    <w:lvl w:ilvl="0" w:tplc="C0D654F8">
      <w:start w:val="1"/>
      <w:numFmt w:val="upperLetter"/>
      <w:lvlText w:val="%1)"/>
      <w:lvlJc w:val="left"/>
      <w:pPr>
        <w:ind w:left="1068" w:hanging="360"/>
      </w:pPr>
      <w:rPr>
        <w:rFonts w:hint="default"/>
        <w:b w:val="0"/>
        <w:i w:val="0"/>
        <w:color w:val="auto"/>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29085EA7"/>
    <w:multiLevelType w:val="multilevel"/>
    <w:tmpl w:val="A1388CC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AFD5496"/>
    <w:multiLevelType w:val="multilevel"/>
    <w:tmpl w:val="AD6A55A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9B06202"/>
    <w:multiLevelType w:val="multilevel"/>
    <w:tmpl w:val="70724B8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9F2421D"/>
    <w:multiLevelType w:val="hybridMultilevel"/>
    <w:tmpl w:val="442A9370"/>
    <w:lvl w:ilvl="0" w:tplc="040C0017">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nsid w:val="3E6E4CE8"/>
    <w:multiLevelType w:val="multilevel"/>
    <w:tmpl w:val="5DCCB7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E894ED7"/>
    <w:multiLevelType w:val="hybridMultilevel"/>
    <w:tmpl w:val="E8A813E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FE85905"/>
    <w:multiLevelType w:val="hybridMultilevel"/>
    <w:tmpl w:val="E4E6DB0C"/>
    <w:lvl w:ilvl="0" w:tplc="D14AAACC">
      <w:start w:val="1"/>
      <w:numFmt w:val="upperLetter"/>
      <w:lvlText w:val="%1)"/>
      <w:lvlJc w:val="left"/>
      <w:pPr>
        <w:ind w:left="1080" w:hanging="360"/>
      </w:pPr>
      <w:rPr>
        <w:rFonts w:hint="default"/>
        <w:b w:val="0"/>
        <w:i/>
        <w:color w:val="auto"/>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7">
    <w:nsid w:val="414E0E31"/>
    <w:multiLevelType w:val="hybridMultilevel"/>
    <w:tmpl w:val="D1D2FB40"/>
    <w:lvl w:ilvl="0" w:tplc="D14AAACC">
      <w:start w:val="1"/>
      <w:numFmt w:val="upperLetter"/>
      <w:lvlText w:val="%1)"/>
      <w:lvlJc w:val="left"/>
      <w:pPr>
        <w:ind w:left="1068" w:hanging="360"/>
      </w:pPr>
      <w:rPr>
        <w:rFonts w:hint="default"/>
        <w:b w:val="0"/>
        <w:i/>
        <w:color w:val="auto"/>
      </w:rPr>
    </w:lvl>
    <w:lvl w:ilvl="1" w:tplc="100C0019">
      <w:start w:val="1"/>
      <w:numFmt w:val="lowerLetter"/>
      <w:lvlText w:val="%2."/>
      <w:lvlJc w:val="left"/>
      <w:pPr>
        <w:ind w:left="1788" w:hanging="360"/>
      </w:pPr>
    </w:lvl>
    <w:lvl w:ilvl="2" w:tplc="6B34125E">
      <w:start w:val="1"/>
      <w:numFmt w:val="upperLetter"/>
      <w:lvlText w:val="(%3."/>
      <w:lvlJc w:val="left"/>
      <w:pPr>
        <w:ind w:left="2703" w:hanging="375"/>
      </w:pPr>
      <w:rPr>
        <w:rFonts w:hint="default"/>
      </w:r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8">
    <w:nsid w:val="4AD80708"/>
    <w:multiLevelType w:val="hybridMultilevel"/>
    <w:tmpl w:val="B99E6B2C"/>
    <w:lvl w:ilvl="0" w:tplc="100C000F">
      <w:start w:val="1"/>
      <w:numFmt w:val="decimal"/>
      <w:lvlText w:val="%1."/>
      <w:lvlJc w:val="left"/>
      <w:pPr>
        <w:ind w:left="1008" w:hanging="360"/>
      </w:pPr>
    </w:lvl>
    <w:lvl w:ilvl="1" w:tplc="100C0019" w:tentative="1">
      <w:start w:val="1"/>
      <w:numFmt w:val="lowerLetter"/>
      <w:lvlText w:val="%2."/>
      <w:lvlJc w:val="left"/>
      <w:pPr>
        <w:ind w:left="1728" w:hanging="360"/>
      </w:pPr>
    </w:lvl>
    <w:lvl w:ilvl="2" w:tplc="100C001B" w:tentative="1">
      <w:start w:val="1"/>
      <w:numFmt w:val="lowerRoman"/>
      <w:lvlText w:val="%3."/>
      <w:lvlJc w:val="right"/>
      <w:pPr>
        <w:ind w:left="2448" w:hanging="180"/>
      </w:pPr>
    </w:lvl>
    <w:lvl w:ilvl="3" w:tplc="100C000F" w:tentative="1">
      <w:start w:val="1"/>
      <w:numFmt w:val="decimal"/>
      <w:lvlText w:val="%4."/>
      <w:lvlJc w:val="left"/>
      <w:pPr>
        <w:ind w:left="3168" w:hanging="360"/>
      </w:pPr>
    </w:lvl>
    <w:lvl w:ilvl="4" w:tplc="100C0019" w:tentative="1">
      <w:start w:val="1"/>
      <w:numFmt w:val="lowerLetter"/>
      <w:lvlText w:val="%5."/>
      <w:lvlJc w:val="left"/>
      <w:pPr>
        <w:ind w:left="3888" w:hanging="360"/>
      </w:pPr>
    </w:lvl>
    <w:lvl w:ilvl="5" w:tplc="100C001B" w:tentative="1">
      <w:start w:val="1"/>
      <w:numFmt w:val="lowerRoman"/>
      <w:lvlText w:val="%6."/>
      <w:lvlJc w:val="right"/>
      <w:pPr>
        <w:ind w:left="4608" w:hanging="180"/>
      </w:pPr>
    </w:lvl>
    <w:lvl w:ilvl="6" w:tplc="100C000F" w:tentative="1">
      <w:start w:val="1"/>
      <w:numFmt w:val="decimal"/>
      <w:lvlText w:val="%7."/>
      <w:lvlJc w:val="left"/>
      <w:pPr>
        <w:ind w:left="5328" w:hanging="360"/>
      </w:pPr>
    </w:lvl>
    <w:lvl w:ilvl="7" w:tplc="100C0019" w:tentative="1">
      <w:start w:val="1"/>
      <w:numFmt w:val="lowerLetter"/>
      <w:lvlText w:val="%8."/>
      <w:lvlJc w:val="left"/>
      <w:pPr>
        <w:ind w:left="6048" w:hanging="360"/>
      </w:pPr>
    </w:lvl>
    <w:lvl w:ilvl="8" w:tplc="100C001B" w:tentative="1">
      <w:start w:val="1"/>
      <w:numFmt w:val="lowerRoman"/>
      <w:lvlText w:val="%9."/>
      <w:lvlJc w:val="right"/>
      <w:pPr>
        <w:ind w:left="6768" w:hanging="180"/>
      </w:pPr>
    </w:lvl>
  </w:abstractNum>
  <w:abstractNum w:abstractNumId="19">
    <w:nsid w:val="4B41530C"/>
    <w:multiLevelType w:val="multilevel"/>
    <w:tmpl w:val="7F50A7F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C5B04D9"/>
    <w:multiLevelType w:val="multilevel"/>
    <w:tmpl w:val="36523E2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D086A68"/>
    <w:multiLevelType w:val="hybridMultilevel"/>
    <w:tmpl w:val="4D9837B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0C600C5"/>
    <w:multiLevelType w:val="multilevel"/>
    <w:tmpl w:val="58A8827C"/>
    <w:lvl w:ilvl="0">
      <w:start w:val="4"/>
      <w:numFmt w:val="decimal"/>
      <w:lvlText w:val="%1."/>
      <w:lvlJc w:val="left"/>
      <w:pPr>
        <w:tabs>
          <w:tab w:val="num" w:pos="405"/>
        </w:tabs>
        <w:ind w:left="405" w:hanging="4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24D2A24"/>
    <w:multiLevelType w:val="multilevel"/>
    <w:tmpl w:val="5DCCB7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5502708"/>
    <w:multiLevelType w:val="multilevel"/>
    <w:tmpl w:val="258CF85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5A433B3"/>
    <w:multiLevelType w:val="hybridMultilevel"/>
    <w:tmpl w:val="1AFA3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6386303"/>
    <w:multiLevelType w:val="multilevel"/>
    <w:tmpl w:val="4B6E2F62"/>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7FE6BF0"/>
    <w:multiLevelType w:val="multilevel"/>
    <w:tmpl w:val="2D6290B2"/>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29B1887"/>
    <w:multiLevelType w:val="hybridMultilevel"/>
    <w:tmpl w:val="39362E78"/>
    <w:lvl w:ilvl="0" w:tplc="E48459DC">
      <w:start w:val="1"/>
      <w:numFmt w:val="upperLetter"/>
      <w:lvlText w:val="%1)"/>
      <w:lvlJc w:val="left"/>
      <w:pPr>
        <w:tabs>
          <w:tab w:val="num" w:pos="1068"/>
        </w:tabs>
        <w:ind w:left="1068" w:hanging="360"/>
      </w:pPr>
      <w:rPr>
        <w:rFonts w:hint="default"/>
        <w:color w:val="auto"/>
      </w:rPr>
    </w:lvl>
    <w:lvl w:ilvl="1" w:tplc="23E2E2B0">
      <w:start w:val="1"/>
      <w:numFmt w:val="lowerLetter"/>
      <w:lvlText w:val="%2)"/>
      <w:lvlJc w:val="left"/>
      <w:pPr>
        <w:tabs>
          <w:tab w:val="num" w:pos="2133"/>
        </w:tabs>
        <w:ind w:left="2133" w:hanging="705"/>
      </w:pPr>
      <w:rPr>
        <w:rFonts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9">
    <w:nsid w:val="67E16595"/>
    <w:multiLevelType w:val="hybridMultilevel"/>
    <w:tmpl w:val="657017CC"/>
    <w:lvl w:ilvl="0" w:tplc="6B0E54D6">
      <w:start w:val="1"/>
      <w:numFmt w:val="upperLetter"/>
      <w:lvlText w:val="%1)"/>
      <w:lvlJc w:val="left"/>
      <w:pPr>
        <w:tabs>
          <w:tab w:val="num" w:pos="1068"/>
        </w:tabs>
        <w:ind w:left="1068" w:hanging="360"/>
      </w:pPr>
      <w:rPr>
        <w:rFonts w:hint="default"/>
      </w:rPr>
    </w:lvl>
    <w:lvl w:ilvl="1" w:tplc="23E2E2B0">
      <w:start w:val="1"/>
      <w:numFmt w:val="lowerLetter"/>
      <w:lvlText w:val="%2)"/>
      <w:lvlJc w:val="left"/>
      <w:pPr>
        <w:tabs>
          <w:tab w:val="num" w:pos="2133"/>
        </w:tabs>
        <w:ind w:left="2133" w:hanging="705"/>
      </w:pPr>
      <w:rPr>
        <w:rFonts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0">
    <w:nsid w:val="69ED7CE6"/>
    <w:multiLevelType w:val="hybridMultilevel"/>
    <w:tmpl w:val="AF48D9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0221142"/>
    <w:multiLevelType w:val="multilevel"/>
    <w:tmpl w:val="99A01610"/>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2642A74"/>
    <w:multiLevelType w:val="hybridMultilevel"/>
    <w:tmpl w:val="89B0B4C6"/>
    <w:lvl w:ilvl="0" w:tplc="10DAE6EC">
      <w:start w:val="1"/>
      <w:numFmt w:val="lowerLetter"/>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3">
    <w:nsid w:val="7C674FFE"/>
    <w:multiLevelType w:val="hybridMultilevel"/>
    <w:tmpl w:val="7144CC46"/>
    <w:lvl w:ilvl="0" w:tplc="040C0017">
      <w:start w:val="1"/>
      <w:numFmt w:val="lowerLetter"/>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4"/>
  </w:num>
  <w:num w:numId="2">
    <w:abstractNumId w:val="14"/>
  </w:num>
  <w:num w:numId="3">
    <w:abstractNumId w:val="6"/>
  </w:num>
  <w:num w:numId="4">
    <w:abstractNumId w:val="23"/>
  </w:num>
  <w:num w:numId="5">
    <w:abstractNumId w:val="30"/>
  </w:num>
  <w:num w:numId="6">
    <w:abstractNumId w:val="3"/>
  </w:num>
  <w:num w:numId="7">
    <w:abstractNumId w:val="25"/>
  </w:num>
  <w:num w:numId="8">
    <w:abstractNumId w:val="0"/>
  </w:num>
  <w:num w:numId="9">
    <w:abstractNumId w:val="29"/>
  </w:num>
  <w:num w:numId="10">
    <w:abstractNumId w:val="15"/>
  </w:num>
  <w:num w:numId="11">
    <w:abstractNumId w:val="10"/>
  </w:num>
  <w:num w:numId="12">
    <w:abstractNumId w:val="32"/>
  </w:num>
  <w:num w:numId="13">
    <w:abstractNumId w:val="21"/>
  </w:num>
  <w:num w:numId="14">
    <w:abstractNumId w:val="5"/>
  </w:num>
  <w:num w:numId="15">
    <w:abstractNumId w:val="33"/>
  </w:num>
  <w:num w:numId="16">
    <w:abstractNumId w:val="8"/>
  </w:num>
  <w:num w:numId="17">
    <w:abstractNumId w:val="11"/>
  </w:num>
  <w:num w:numId="18">
    <w:abstractNumId w:val="20"/>
  </w:num>
  <w:num w:numId="19">
    <w:abstractNumId w:val="2"/>
  </w:num>
  <w:num w:numId="20">
    <w:abstractNumId w:val="12"/>
  </w:num>
  <w:num w:numId="21">
    <w:abstractNumId w:val="24"/>
  </w:num>
  <w:num w:numId="22">
    <w:abstractNumId w:val="26"/>
  </w:num>
  <w:num w:numId="23">
    <w:abstractNumId w:val="7"/>
  </w:num>
  <w:num w:numId="24">
    <w:abstractNumId w:val="27"/>
  </w:num>
  <w:num w:numId="25">
    <w:abstractNumId w:val="19"/>
  </w:num>
  <w:num w:numId="26">
    <w:abstractNumId w:val="1"/>
  </w:num>
  <w:num w:numId="27">
    <w:abstractNumId w:val="31"/>
  </w:num>
  <w:num w:numId="28">
    <w:abstractNumId w:val="22"/>
  </w:num>
  <w:num w:numId="29">
    <w:abstractNumId w:val="13"/>
  </w:num>
  <w:num w:numId="30">
    <w:abstractNumId w:val="28"/>
  </w:num>
  <w:num w:numId="31">
    <w:abstractNumId w:val="16"/>
  </w:num>
  <w:num w:numId="32">
    <w:abstractNumId w:val="17"/>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C8ZqipSXoeTnrylOnTvSs1a3lrM=" w:salt="aTxbzIHh5K7nSsfXt9KSQg=="/>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23"/>
    <w:rsid w:val="00022B09"/>
    <w:rsid w:val="0008520B"/>
    <w:rsid w:val="001B4945"/>
    <w:rsid w:val="001F3DBE"/>
    <w:rsid w:val="00222A46"/>
    <w:rsid w:val="00222E4B"/>
    <w:rsid w:val="002D01EB"/>
    <w:rsid w:val="00317523"/>
    <w:rsid w:val="00357701"/>
    <w:rsid w:val="00365483"/>
    <w:rsid w:val="00391E30"/>
    <w:rsid w:val="003E6E6D"/>
    <w:rsid w:val="0041212D"/>
    <w:rsid w:val="00516E43"/>
    <w:rsid w:val="005575A8"/>
    <w:rsid w:val="00615619"/>
    <w:rsid w:val="006343DD"/>
    <w:rsid w:val="00640F28"/>
    <w:rsid w:val="006520D0"/>
    <w:rsid w:val="006C4DD8"/>
    <w:rsid w:val="00724A0C"/>
    <w:rsid w:val="00757157"/>
    <w:rsid w:val="00782947"/>
    <w:rsid w:val="00787F3A"/>
    <w:rsid w:val="007B73F8"/>
    <w:rsid w:val="008161D2"/>
    <w:rsid w:val="00841CC4"/>
    <w:rsid w:val="008567F6"/>
    <w:rsid w:val="00877B18"/>
    <w:rsid w:val="008B39B3"/>
    <w:rsid w:val="009246B2"/>
    <w:rsid w:val="00945499"/>
    <w:rsid w:val="00996C2B"/>
    <w:rsid w:val="009F312E"/>
    <w:rsid w:val="00A11527"/>
    <w:rsid w:val="00A75367"/>
    <w:rsid w:val="00AB738F"/>
    <w:rsid w:val="00AC3312"/>
    <w:rsid w:val="00B7051D"/>
    <w:rsid w:val="00B74D1F"/>
    <w:rsid w:val="00B83869"/>
    <w:rsid w:val="00B84816"/>
    <w:rsid w:val="00B9302E"/>
    <w:rsid w:val="00BE2BDC"/>
    <w:rsid w:val="00C14849"/>
    <w:rsid w:val="00C22065"/>
    <w:rsid w:val="00C420F6"/>
    <w:rsid w:val="00C42721"/>
    <w:rsid w:val="00C53F6D"/>
    <w:rsid w:val="00C55886"/>
    <w:rsid w:val="00C62F60"/>
    <w:rsid w:val="00CB4EA3"/>
    <w:rsid w:val="00CF28F7"/>
    <w:rsid w:val="00D32E96"/>
    <w:rsid w:val="00D82A0F"/>
    <w:rsid w:val="00D836EC"/>
    <w:rsid w:val="00DD5862"/>
    <w:rsid w:val="00EA49D7"/>
    <w:rsid w:val="00EB64C3"/>
    <w:rsid w:val="00EF3653"/>
    <w:rsid w:val="00F269A8"/>
    <w:rsid w:val="00F300DC"/>
    <w:rsid w:val="00F40EAE"/>
    <w:rsid w:val="00F729D6"/>
    <w:rsid w:val="00F948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fr-FR"/>
    </w:rPr>
  </w:style>
  <w:style w:type="paragraph" w:styleId="Titre1">
    <w:name w:val="heading 1"/>
    <w:basedOn w:val="Normal"/>
    <w:next w:val="Normal"/>
    <w:qFormat/>
    <w:pPr>
      <w:keepNext/>
      <w:outlineLvl w:val="0"/>
    </w:pPr>
    <w:rPr>
      <w:rFonts w:ascii="Verdana" w:hAnsi="Verdana"/>
      <w:b/>
      <w:bCs/>
    </w:rPr>
  </w:style>
  <w:style w:type="paragraph" w:styleId="Titre2">
    <w:name w:val="heading 2"/>
    <w:basedOn w:val="Normal"/>
    <w:next w:val="Normal"/>
    <w:qFormat/>
    <w:pPr>
      <w:keepNext/>
      <w:outlineLvl w:val="1"/>
    </w:pPr>
    <w:rPr>
      <w:rFonts w:ascii="Verdana" w:hAnsi="Verdana"/>
      <w:b/>
      <w:bCs/>
      <w:u w:val="single"/>
    </w:rPr>
  </w:style>
  <w:style w:type="paragraph" w:styleId="Titre3">
    <w:name w:val="heading 3"/>
    <w:basedOn w:val="Normal"/>
    <w:next w:val="Normal"/>
    <w:qFormat/>
    <w:pPr>
      <w:keepNext/>
      <w:jc w:val="both"/>
      <w:outlineLvl w:val="2"/>
    </w:pPr>
    <w:rPr>
      <w:rFonts w:ascii="Verdana" w:hAnsi="Verdan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rFonts w:ascii="Verdana" w:hAnsi="Verdana"/>
      <w:sz w:val="20"/>
    </w:rPr>
  </w:style>
  <w:style w:type="character" w:styleId="Numrodepage">
    <w:name w:val="page number"/>
    <w:basedOn w:val="Policepardfaut"/>
  </w:style>
  <w:style w:type="paragraph" w:styleId="Textedebulles">
    <w:name w:val="Balloon Text"/>
    <w:basedOn w:val="Normal"/>
    <w:link w:val="TextedebullesCar"/>
    <w:rsid w:val="00365483"/>
    <w:rPr>
      <w:rFonts w:ascii="Tahoma" w:hAnsi="Tahoma" w:cs="Tahoma"/>
      <w:sz w:val="16"/>
      <w:szCs w:val="16"/>
    </w:rPr>
  </w:style>
  <w:style w:type="character" w:customStyle="1" w:styleId="TextedebullesCar">
    <w:name w:val="Texte de bulles Car"/>
    <w:basedOn w:val="Policepardfaut"/>
    <w:link w:val="Textedebulles"/>
    <w:rsid w:val="00365483"/>
    <w:rPr>
      <w:rFonts w:ascii="Tahoma" w:hAnsi="Tahoma" w:cs="Tahoma"/>
      <w:sz w:val="16"/>
      <w:szCs w:val="16"/>
      <w:lang w:val="es-E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fr-FR"/>
    </w:rPr>
  </w:style>
  <w:style w:type="paragraph" w:styleId="Titre1">
    <w:name w:val="heading 1"/>
    <w:basedOn w:val="Normal"/>
    <w:next w:val="Normal"/>
    <w:qFormat/>
    <w:pPr>
      <w:keepNext/>
      <w:outlineLvl w:val="0"/>
    </w:pPr>
    <w:rPr>
      <w:rFonts w:ascii="Verdana" w:hAnsi="Verdana"/>
      <w:b/>
      <w:bCs/>
    </w:rPr>
  </w:style>
  <w:style w:type="paragraph" w:styleId="Titre2">
    <w:name w:val="heading 2"/>
    <w:basedOn w:val="Normal"/>
    <w:next w:val="Normal"/>
    <w:qFormat/>
    <w:pPr>
      <w:keepNext/>
      <w:outlineLvl w:val="1"/>
    </w:pPr>
    <w:rPr>
      <w:rFonts w:ascii="Verdana" w:hAnsi="Verdana"/>
      <w:b/>
      <w:bCs/>
      <w:u w:val="single"/>
    </w:rPr>
  </w:style>
  <w:style w:type="paragraph" w:styleId="Titre3">
    <w:name w:val="heading 3"/>
    <w:basedOn w:val="Normal"/>
    <w:next w:val="Normal"/>
    <w:qFormat/>
    <w:pPr>
      <w:keepNext/>
      <w:jc w:val="both"/>
      <w:outlineLvl w:val="2"/>
    </w:pPr>
    <w:rPr>
      <w:rFonts w:ascii="Verdana" w:hAnsi="Verdan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rFonts w:ascii="Verdana" w:hAnsi="Verdana"/>
      <w:sz w:val="20"/>
    </w:rPr>
  </w:style>
  <w:style w:type="character" w:styleId="Numrodepage">
    <w:name w:val="page number"/>
    <w:basedOn w:val="Policepardfaut"/>
  </w:style>
  <w:style w:type="paragraph" w:styleId="Textedebulles">
    <w:name w:val="Balloon Text"/>
    <w:basedOn w:val="Normal"/>
    <w:link w:val="TextedebullesCar"/>
    <w:rsid w:val="00365483"/>
    <w:rPr>
      <w:rFonts w:ascii="Tahoma" w:hAnsi="Tahoma" w:cs="Tahoma"/>
      <w:sz w:val="16"/>
      <w:szCs w:val="16"/>
    </w:rPr>
  </w:style>
  <w:style w:type="character" w:customStyle="1" w:styleId="TextedebullesCar">
    <w:name w:val="Texte de bulles Car"/>
    <w:basedOn w:val="Policepardfaut"/>
    <w:link w:val="Textedebulles"/>
    <w:rsid w:val="00365483"/>
    <w:rPr>
      <w:rFonts w:ascii="Tahoma" w:hAnsi="Tahoma" w:cs="Tahoma"/>
      <w:sz w:val="16"/>
      <w:szCs w:val="16"/>
      <w:lang w:val="es-E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2127</Words>
  <Characters>11700</Characters>
  <Application>Microsoft Office Word</Application>
  <DocSecurity>4</DocSecurity>
  <Lines>97</Lines>
  <Paragraphs>27</Paragraphs>
  <ScaleCrop>false</ScaleCrop>
  <HeadingPairs>
    <vt:vector size="2" baseType="variant">
      <vt:variant>
        <vt:lpstr>Titre</vt:lpstr>
      </vt:variant>
      <vt:variant>
        <vt:i4>1</vt:i4>
      </vt:variant>
    </vt:vector>
  </HeadingPairs>
  <TitlesOfParts>
    <vt:vector size="1" baseType="lpstr">
      <vt:lpstr>A</vt:lpstr>
    </vt:vector>
  </TitlesOfParts>
  <Company>Junior Entreprise Fribourg</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Roberto Fernandez</dc:creator>
  <cp:lastModifiedBy>Lopez</cp:lastModifiedBy>
  <cp:revision>2</cp:revision>
  <dcterms:created xsi:type="dcterms:W3CDTF">2019-03-28T08:19:00Z</dcterms:created>
  <dcterms:modified xsi:type="dcterms:W3CDTF">2019-03-28T08:19:00Z</dcterms:modified>
</cp:coreProperties>
</file>